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57" w:rsidRPr="00C94280" w:rsidRDefault="00A44357" w:rsidP="00A44357">
      <w:pPr>
        <w:widowControl w:val="0"/>
        <w:jc w:val="center"/>
        <w:rPr>
          <w:sz w:val="28"/>
          <w:szCs w:val="28"/>
        </w:rPr>
      </w:pPr>
      <w:r w:rsidRPr="00C94280">
        <w:rPr>
          <w:noProof/>
          <w:sz w:val="28"/>
          <w:szCs w:val="28"/>
          <w:lang w:eastAsia="ru-RU"/>
        </w:rPr>
        <w:drawing>
          <wp:inline distT="0" distB="0" distL="0" distR="0">
            <wp:extent cx="609600" cy="904875"/>
            <wp:effectExtent l="19050" t="0" r="0" b="0"/>
            <wp:docPr id="4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357" w:rsidRPr="008E5D30" w:rsidRDefault="00A44357" w:rsidP="00A44357">
      <w:pPr>
        <w:pStyle w:val="3"/>
        <w:framePr w:w="9721" w:h="2325" w:hSpace="180" w:wrap="around" w:vAnchor="text" w:hAnchor="page" w:x="1597" w:y="207"/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5D30">
        <w:rPr>
          <w:rFonts w:ascii="Times New Roman" w:hAnsi="Times New Roman"/>
          <w:b/>
          <w:sz w:val="28"/>
          <w:szCs w:val="28"/>
        </w:rPr>
        <w:t>Городской округ «Закрытое административно – территориальное образование  Железного</w:t>
      </w:r>
      <w:proofErr w:type="gramStart"/>
      <w:r w:rsidRPr="008E5D30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8E5D30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A44357" w:rsidRDefault="00A44357" w:rsidP="00A44357">
      <w:pPr>
        <w:pStyle w:val="1"/>
        <w:keepNext w:val="0"/>
        <w:framePr w:w="9721" w:h="2325" w:wrap="around" w:x="1597" w:y="207"/>
        <w:widowControl w:val="0"/>
        <w:rPr>
          <w:szCs w:val="28"/>
        </w:rPr>
      </w:pPr>
    </w:p>
    <w:p w:rsidR="00A44357" w:rsidRPr="00C94280" w:rsidRDefault="00A44357" w:rsidP="00A44357">
      <w:pPr>
        <w:pStyle w:val="1"/>
        <w:keepNext w:val="0"/>
        <w:framePr w:w="9721" w:h="2325" w:wrap="around" w:x="1597" w:y="207"/>
        <w:widowControl w:val="0"/>
        <w:rPr>
          <w:sz w:val="32"/>
          <w:szCs w:val="32"/>
        </w:rPr>
      </w:pPr>
      <w:r w:rsidRPr="00C94280">
        <w:rPr>
          <w:sz w:val="32"/>
          <w:szCs w:val="32"/>
        </w:rPr>
        <w:t>СОВЕТ ДЕПУТАТОВ ЗАТО г. ЖЕЛЕЗНОГОРСК</w:t>
      </w:r>
    </w:p>
    <w:p w:rsidR="00A44357" w:rsidRPr="00C94280" w:rsidRDefault="00A44357" w:rsidP="00A44357">
      <w:pPr>
        <w:framePr w:w="9721" w:h="2325" w:hSpace="180" w:wrap="around" w:vAnchor="text" w:hAnchor="page" w:x="1597" w:y="207"/>
        <w:widowControl w:val="0"/>
        <w:spacing w:after="0"/>
        <w:jc w:val="center"/>
        <w:rPr>
          <w:b/>
          <w:sz w:val="28"/>
          <w:szCs w:val="28"/>
        </w:rPr>
      </w:pPr>
    </w:p>
    <w:p w:rsidR="00A44357" w:rsidRPr="00C94280" w:rsidRDefault="00A44357" w:rsidP="00A44357">
      <w:pPr>
        <w:framePr w:w="9721" w:h="2325" w:hSpace="180" w:wrap="around" w:vAnchor="text" w:hAnchor="page" w:x="1597" w:y="207"/>
        <w:widowControl w:val="0"/>
        <w:spacing w:after="0"/>
        <w:jc w:val="center"/>
        <w:rPr>
          <w:sz w:val="36"/>
          <w:szCs w:val="36"/>
        </w:rPr>
      </w:pPr>
      <w:r w:rsidRPr="00C94280">
        <w:rPr>
          <w:rFonts w:ascii="Times New Roman" w:hAnsi="Times New Roman"/>
          <w:b/>
          <w:sz w:val="36"/>
          <w:szCs w:val="36"/>
        </w:rPr>
        <w:t>РЕШЕНИЕ</w:t>
      </w:r>
    </w:p>
    <w:p w:rsidR="00A44357" w:rsidRPr="00A44357" w:rsidRDefault="009B11A3" w:rsidP="00A44357">
      <w:pPr>
        <w:framePr w:w="9865" w:h="889" w:hSpace="180" w:wrap="around" w:vAnchor="text" w:hAnchor="page" w:x="1453" w:y="2535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16 ноября </w:t>
      </w:r>
      <w:r w:rsidRPr="0024701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247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 w:rsidRPr="00247015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247015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.75pt;height:10pt" o:ole="">
            <v:imagedata r:id="rId5" o:title=""/>
          </v:shape>
          <o:OLEObject Type="Embed" ProgID="MSWordArt.2" ShapeID="_x0000_i1027" DrawAspect="Content" ObjectID="_1698568667" r:id="rId6">
            <o:FieldCodes>\s</o:FieldCodes>
          </o:OLEObject>
        </w:object>
      </w:r>
      <w:r w:rsidRPr="00247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12-125Р</w:t>
      </w:r>
    </w:p>
    <w:p w:rsidR="00A44357" w:rsidRPr="00A44357" w:rsidRDefault="00A44357" w:rsidP="00A44357">
      <w:pPr>
        <w:framePr w:w="9865" w:h="889" w:hSpace="180" w:wrap="around" w:vAnchor="text" w:hAnchor="page" w:x="1453" w:y="2535"/>
        <w:widowControl w:val="0"/>
        <w:spacing w:after="0"/>
        <w:jc w:val="center"/>
        <w:rPr>
          <w:sz w:val="24"/>
          <w:szCs w:val="24"/>
        </w:rPr>
      </w:pPr>
      <w:r w:rsidRPr="00A44357">
        <w:rPr>
          <w:rFonts w:ascii="Times New Roman" w:hAnsi="Times New Roman"/>
          <w:b/>
          <w:bCs/>
          <w:sz w:val="24"/>
          <w:szCs w:val="24"/>
        </w:rPr>
        <w:t>г. Железногорск</w:t>
      </w:r>
    </w:p>
    <w:p w:rsidR="00A44357" w:rsidRDefault="00A44357" w:rsidP="00A4435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357" w:rsidRPr="00EA13B1" w:rsidRDefault="00A44357" w:rsidP="00A4435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3B1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EA13B1">
        <w:rPr>
          <w:rFonts w:ascii="Times New Roman" w:hAnsi="Times New Roman"/>
          <w:sz w:val="28"/>
          <w:szCs w:val="28"/>
        </w:rPr>
        <w:t xml:space="preserve"> в решение Совета </w:t>
      </w:r>
      <w:proofErr w:type="gramStart"/>
      <w:r w:rsidRPr="00EA13B1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A13B1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13B1">
        <w:rPr>
          <w:rFonts w:ascii="Times New Roman" w:hAnsi="Times New Roman"/>
          <w:sz w:val="28"/>
          <w:szCs w:val="28"/>
        </w:rPr>
        <w:t xml:space="preserve">Железногорск от 26.02.2009 № 52-388Р </w:t>
      </w:r>
      <w:r>
        <w:rPr>
          <w:rFonts w:ascii="Times New Roman" w:hAnsi="Times New Roman"/>
          <w:sz w:val="28"/>
          <w:szCs w:val="28"/>
        </w:rPr>
        <w:t xml:space="preserve">«Об утверждении </w:t>
      </w:r>
      <w:r w:rsidRPr="00EA13B1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EA13B1">
        <w:rPr>
          <w:rFonts w:ascii="Times New Roman" w:hAnsi="Times New Roman"/>
          <w:sz w:val="28"/>
          <w:szCs w:val="28"/>
        </w:rPr>
        <w:t xml:space="preserve"> об оплате труда депутатов, выборных должностных лиц местного самоуправления, осуществляющих свои полномочия на постоянной основе, </w:t>
      </w:r>
      <w:r>
        <w:rPr>
          <w:rFonts w:ascii="Times New Roman" w:hAnsi="Times New Roman"/>
          <w:sz w:val="28"/>
          <w:szCs w:val="28"/>
        </w:rPr>
        <w:t xml:space="preserve">лиц, замещающих иные муниципальные должности, </w:t>
      </w:r>
      <w:r w:rsidRPr="00EA13B1">
        <w:rPr>
          <w:rFonts w:ascii="Times New Roman" w:hAnsi="Times New Roman"/>
          <w:sz w:val="28"/>
          <w:szCs w:val="28"/>
        </w:rPr>
        <w:t>и муниципальных служащих в органах местного самоуправления ЗАТО Железногорск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A44357" w:rsidRDefault="00A44357" w:rsidP="00A44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4357" w:rsidRPr="001E2282" w:rsidRDefault="00A44357" w:rsidP="00A44357">
      <w:pPr>
        <w:pStyle w:val="a6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E2282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Совета администрации Красноярского края от 29.12.2007 № 512-п «О нормативах формирования расходов на оплату труда 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gramStart"/>
      <w:r w:rsidRPr="001E228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1E2282">
        <w:rPr>
          <w:rFonts w:ascii="Times New Roman" w:hAnsi="Times New Roman" w:cs="Times New Roman"/>
          <w:sz w:val="28"/>
          <w:szCs w:val="28"/>
        </w:rPr>
        <w:t xml:space="preserve"> ЗАТО Железногорск, Совет депутатов</w:t>
      </w:r>
    </w:p>
    <w:p w:rsidR="00A44357" w:rsidRDefault="00A44357" w:rsidP="00A44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4357" w:rsidRDefault="00A44357" w:rsidP="00A44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010E5C">
        <w:rPr>
          <w:rFonts w:ascii="Times New Roman" w:hAnsi="Times New Roman"/>
          <w:sz w:val="28"/>
          <w:szCs w:val="28"/>
        </w:rPr>
        <w:t>:</w:t>
      </w:r>
    </w:p>
    <w:p w:rsidR="00A44357" w:rsidRPr="00010E5C" w:rsidRDefault="00A44357" w:rsidP="00A44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4357" w:rsidRDefault="00A44357" w:rsidP="00A443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0E5C">
        <w:rPr>
          <w:rFonts w:ascii="Times New Roman" w:hAnsi="Times New Roman"/>
          <w:sz w:val="28"/>
          <w:szCs w:val="28"/>
        </w:rPr>
        <w:t xml:space="preserve">1. </w:t>
      </w:r>
      <w:r w:rsidRPr="00F97FA6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решение</w:t>
      </w:r>
      <w:r w:rsidRPr="003A170A">
        <w:rPr>
          <w:rFonts w:ascii="Times New Roman" w:hAnsi="Times New Roman"/>
          <w:sz w:val="28"/>
          <w:szCs w:val="28"/>
        </w:rPr>
        <w:t xml:space="preserve"> Совета </w:t>
      </w:r>
      <w:proofErr w:type="gramStart"/>
      <w:r w:rsidRPr="003A170A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3A170A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70A">
        <w:rPr>
          <w:rFonts w:ascii="Times New Roman" w:hAnsi="Times New Roman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>от 26.02.2009 № 52-388Р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в органах местного самоуправления ЗАТО Железногорск» следующие изменения:</w:t>
      </w:r>
    </w:p>
    <w:p w:rsidR="00A44357" w:rsidRDefault="00A44357" w:rsidP="00A4435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Раздел 14 приложения № 1 к решению дополнить пунктом 14.2.1 следующего содержания:</w:t>
      </w:r>
    </w:p>
    <w:p w:rsidR="00A44357" w:rsidRDefault="00A44357" w:rsidP="00A4435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«14.2.1. Общее количество должностных окладов, учитываемое при расчете предельного размера фонда оплаты труда, установленное пунктом 14.2 настоящего Решения, увеличивается на 10 процентов для выплаты премий.</w:t>
      </w:r>
    </w:p>
    <w:p w:rsidR="00A44357" w:rsidRDefault="00A44357" w:rsidP="00A4435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средств, предусматриваемый в соответствии с абзацем первым настоящего пункта, не может быть использован на иные цели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A44357" w:rsidRDefault="00A44357" w:rsidP="00A443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Приложение 1 к Положению, утвержденному решением </w:t>
      </w:r>
      <w:r w:rsidRPr="003A170A">
        <w:rPr>
          <w:rFonts w:ascii="Times New Roman" w:hAnsi="Times New Roman"/>
          <w:sz w:val="28"/>
          <w:szCs w:val="28"/>
        </w:rPr>
        <w:t xml:space="preserve">Совета </w:t>
      </w:r>
      <w:proofErr w:type="gramStart"/>
      <w:r w:rsidRPr="003A170A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3A170A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70A">
        <w:rPr>
          <w:rFonts w:ascii="Times New Roman" w:hAnsi="Times New Roman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>от 26.02.2009 № 52-388Р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в органах местного самоуправления ЗАТО Железногорск»,  изложить в следующей редакции:</w:t>
      </w:r>
    </w:p>
    <w:p w:rsidR="00A44357" w:rsidRDefault="00A44357" w:rsidP="00A44357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«РАЗМЕРЫ ДЕНЕЖНОГО ВОЗНАГРАЖДЕНИЯ ВЫБОРНЫХ ДОЛЖНОСТНЫХ ЛИЦ МЕСТНОГО САМОУПРАВЛЕНИЯ, ОСУЩЕСТВЛЯЮЩИХ СВОИ ПОЛНОМОЧИЯ</w:t>
      </w:r>
    </w:p>
    <w:p w:rsidR="00A44357" w:rsidRDefault="00A44357" w:rsidP="00A44357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НА ПОСТОЯННОЙ ОСНОВЕ, ЛИЦ, ЗАМЕЩАЮЩИХ</w:t>
      </w:r>
    </w:p>
    <w:p w:rsidR="00A44357" w:rsidRDefault="00A44357" w:rsidP="00A44357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ИНЫЕ МУНИЦИПАЛЬНЫЕ ДОЛЖНОСТИ</w:t>
      </w:r>
    </w:p>
    <w:p w:rsidR="00A44357" w:rsidRDefault="00A44357" w:rsidP="00A44357">
      <w:pPr>
        <w:spacing w:after="1" w:line="280" w:lineRule="atLeast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65"/>
        <w:gridCol w:w="5053"/>
      </w:tblGrid>
      <w:tr w:rsidR="00A44357" w:rsidTr="00C47D34">
        <w:tc>
          <w:tcPr>
            <w:tcW w:w="4365" w:type="dxa"/>
          </w:tcPr>
          <w:p w:rsidR="00A44357" w:rsidRDefault="00A44357" w:rsidP="00C47D34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Наименование должностей</w:t>
            </w:r>
          </w:p>
        </w:tc>
        <w:tc>
          <w:tcPr>
            <w:tcW w:w="5053" w:type="dxa"/>
          </w:tcPr>
          <w:p w:rsidR="00A44357" w:rsidRDefault="00A44357" w:rsidP="00C47D34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Денежное вознаграждение</w:t>
            </w:r>
          </w:p>
        </w:tc>
      </w:tr>
      <w:tr w:rsidR="00A44357" w:rsidTr="00C47D34">
        <w:tc>
          <w:tcPr>
            <w:tcW w:w="4365" w:type="dxa"/>
          </w:tcPr>
          <w:p w:rsidR="00A44357" w:rsidRDefault="00A44357" w:rsidP="00C47D34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Глава муниципального образования</w:t>
            </w:r>
          </w:p>
        </w:tc>
        <w:tc>
          <w:tcPr>
            <w:tcW w:w="5053" w:type="dxa"/>
          </w:tcPr>
          <w:p w:rsidR="00A44357" w:rsidRDefault="00A44357" w:rsidP="00C47D34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59 244,48</w:t>
            </w:r>
          </w:p>
        </w:tc>
      </w:tr>
      <w:tr w:rsidR="00A44357" w:rsidTr="00C47D34">
        <w:tc>
          <w:tcPr>
            <w:tcW w:w="4365" w:type="dxa"/>
          </w:tcPr>
          <w:p w:rsidR="00A44357" w:rsidRDefault="00A44357" w:rsidP="00C47D34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5053" w:type="dxa"/>
          </w:tcPr>
          <w:p w:rsidR="00A44357" w:rsidRDefault="00A44357" w:rsidP="00C47D34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49 370,40</w:t>
            </w:r>
          </w:p>
        </w:tc>
      </w:tr>
      <w:tr w:rsidR="00A44357" w:rsidTr="00C47D34">
        <w:tc>
          <w:tcPr>
            <w:tcW w:w="4365" w:type="dxa"/>
          </w:tcPr>
          <w:p w:rsidR="00A44357" w:rsidRDefault="00A44357" w:rsidP="00C47D34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Заместитель председателя представительного органа местного самоуправления</w:t>
            </w:r>
          </w:p>
        </w:tc>
        <w:tc>
          <w:tcPr>
            <w:tcW w:w="5053" w:type="dxa"/>
          </w:tcPr>
          <w:p w:rsidR="00A44357" w:rsidRDefault="00A44357" w:rsidP="00C47D34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44 426,40</w:t>
            </w:r>
          </w:p>
        </w:tc>
      </w:tr>
      <w:tr w:rsidR="00A44357" w:rsidTr="00C47D34">
        <w:tc>
          <w:tcPr>
            <w:tcW w:w="4365" w:type="dxa"/>
          </w:tcPr>
          <w:p w:rsidR="00A44357" w:rsidRDefault="00A44357" w:rsidP="00C47D34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Председатель контрольно-счетного органа муниципального образования</w:t>
            </w:r>
          </w:p>
        </w:tc>
        <w:tc>
          <w:tcPr>
            <w:tcW w:w="5053" w:type="dxa"/>
          </w:tcPr>
          <w:p w:rsidR="00A44357" w:rsidRDefault="00A44357" w:rsidP="00C47D34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30 536,40</w:t>
            </w:r>
          </w:p>
        </w:tc>
      </w:tr>
      <w:tr w:rsidR="00A44357" w:rsidTr="00C47D34">
        <w:tc>
          <w:tcPr>
            <w:tcW w:w="4365" w:type="dxa"/>
          </w:tcPr>
          <w:p w:rsidR="00A44357" w:rsidRDefault="00A44357" w:rsidP="00C47D34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Аудитор контрольно-счетного органа муниципального образования</w:t>
            </w:r>
          </w:p>
        </w:tc>
        <w:tc>
          <w:tcPr>
            <w:tcW w:w="5053" w:type="dxa"/>
          </w:tcPr>
          <w:p w:rsidR="00A44357" w:rsidRDefault="00A44357" w:rsidP="00C47D34">
            <w:pPr>
              <w:spacing w:after="1" w:line="280" w:lineRule="atLeast"/>
            </w:pPr>
          </w:p>
          <w:p w:rsidR="00A44357" w:rsidRPr="00C221DB" w:rsidRDefault="00A44357" w:rsidP="00C47D34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20 858,40</w:t>
            </w:r>
          </w:p>
        </w:tc>
      </w:tr>
    </w:tbl>
    <w:p w:rsidR="00A44357" w:rsidRDefault="00A44357" w:rsidP="00A44357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A44357" w:rsidRPr="00C94280" w:rsidRDefault="00A44357" w:rsidP="00A4435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942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4280">
        <w:rPr>
          <w:rFonts w:ascii="Times New Roman" w:hAnsi="Times New Roman"/>
          <w:sz w:val="28"/>
          <w:szCs w:val="28"/>
        </w:rPr>
        <w:t xml:space="preserve"> исполнением решения возложить на председателя постоянной комиссии по бюджету, финансам и налог</w:t>
      </w:r>
      <w:r>
        <w:rPr>
          <w:rFonts w:ascii="Times New Roman" w:hAnsi="Times New Roman"/>
          <w:sz w:val="28"/>
          <w:szCs w:val="28"/>
        </w:rPr>
        <w:t>ам</w:t>
      </w:r>
      <w:r w:rsidRPr="00C942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Ю.И. Разумника</w:t>
      </w:r>
      <w:r w:rsidRPr="00C94280">
        <w:rPr>
          <w:rFonts w:ascii="Times New Roman" w:hAnsi="Times New Roman"/>
          <w:sz w:val="28"/>
          <w:szCs w:val="28"/>
        </w:rPr>
        <w:t>.</w:t>
      </w:r>
    </w:p>
    <w:p w:rsidR="00A44357" w:rsidRDefault="00A44357" w:rsidP="00A4435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10E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7FC">
        <w:rPr>
          <w:rFonts w:ascii="Times New Roman" w:hAnsi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/>
          <w:sz w:val="28"/>
          <w:szCs w:val="28"/>
        </w:rPr>
        <w:t>вступает в силу после о</w:t>
      </w:r>
      <w:r w:rsidRPr="00A437FC">
        <w:rPr>
          <w:rFonts w:ascii="Times New Roman" w:hAnsi="Times New Roman"/>
          <w:sz w:val="28"/>
          <w:szCs w:val="28"/>
        </w:rPr>
        <w:t>фициально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A437FC">
        <w:rPr>
          <w:rFonts w:ascii="Times New Roman" w:hAnsi="Times New Roman"/>
          <w:sz w:val="28"/>
          <w:szCs w:val="28"/>
        </w:rPr>
        <w:t>опубликовани</w:t>
      </w:r>
      <w:r>
        <w:rPr>
          <w:rFonts w:ascii="Times New Roman" w:hAnsi="Times New Roman"/>
          <w:sz w:val="28"/>
          <w:szCs w:val="28"/>
        </w:rPr>
        <w:t xml:space="preserve">я и применяется к правоотношениям, возникшим с 30.09.2021, за исключением пункта 1.1, который вступает в силу с 01.01.2022.  </w:t>
      </w:r>
    </w:p>
    <w:p w:rsidR="00A44357" w:rsidRPr="00A437FC" w:rsidRDefault="00A44357" w:rsidP="00A4435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2"/>
      </w:tblGrid>
      <w:tr w:rsidR="00A44357" w:rsidTr="00C47D34">
        <w:trPr>
          <w:trHeight w:val="1726"/>
        </w:trPr>
        <w:tc>
          <w:tcPr>
            <w:tcW w:w="4788" w:type="dxa"/>
          </w:tcPr>
          <w:p w:rsidR="00A44357" w:rsidRDefault="00A44357" w:rsidP="00C47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44357" w:rsidRDefault="00A44357" w:rsidP="00C47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A44357" w:rsidRDefault="00A44357" w:rsidP="00C47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Железногорск</w:t>
            </w:r>
          </w:p>
          <w:p w:rsidR="00A44357" w:rsidRDefault="00A44357" w:rsidP="00C47D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44357" w:rsidRDefault="00A44357" w:rsidP="00C47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44357" w:rsidRDefault="00A44357" w:rsidP="00C47D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С.Д. Проскурнин</w:t>
            </w:r>
          </w:p>
        </w:tc>
        <w:tc>
          <w:tcPr>
            <w:tcW w:w="4782" w:type="dxa"/>
          </w:tcPr>
          <w:p w:rsidR="00A44357" w:rsidRDefault="00A44357" w:rsidP="00C47D34">
            <w:pPr>
              <w:widowControl w:val="0"/>
              <w:autoSpaceDE w:val="0"/>
              <w:autoSpaceDN w:val="0"/>
              <w:adjustRightInd w:val="0"/>
              <w:ind w:left="88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4357" w:rsidRDefault="00A44357" w:rsidP="00C47D34">
            <w:pPr>
              <w:widowControl w:val="0"/>
              <w:autoSpaceDE w:val="0"/>
              <w:autoSpaceDN w:val="0"/>
              <w:adjustRightInd w:val="0"/>
              <w:ind w:left="88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A44357" w:rsidRDefault="00A44357" w:rsidP="00C47D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44357" w:rsidRDefault="00A44357" w:rsidP="00C47D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44357" w:rsidRDefault="00A44357" w:rsidP="00C47D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44357" w:rsidRDefault="00A44357" w:rsidP="00C47D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Куксин</w:t>
            </w:r>
            <w:proofErr w:type="spellEnd"/>
          </w:p>
        </w:tc>
      </w:tr>
    </w:tbl>
    <w:p w:rsidR="000346D7" w:rsidRDefault="000346D7" w:rsidP="000346D7">
      <w:pPr>
        <w:pStyle w:val="ConsNormal"/>
        <w:ind w:firstLine="567"/>
        <w:jc w:val="both"/>
        <w:rPr>
          <w:sz w:val="28"/>
          <w:szCs w:val="28"/>
        </w:rPr>
      </w:pPr>
    </w:p>
    <w:p w:rsidR="00024E79" w:rsidRDefault="00024E79" w:rsidP="00CB13DF">
      <w:pPr>
        <w:pStyle w:val="ConsNormal"/>
        <w:ind w:firstLine="0"/>
        <w:jc w:val="center"/>
        <w:rPr>
          <w:sz w:val="28"/>
          <w:szCs w:val="28"/>
        </w:rPr>
      </w:pPr>
    </w:p>
    <w:p w:rsidR="00024E79" w:rsidRDefault="00024E79" w:rsidP="00CB13DF">
      <w:pPr>
        <w:pStyle w:val="ConsNormal"/>
        <w:ind w:firstLine="0"/>
        <w:jc w:val="center"/>
        <w:rPr>
          <w:sz w:val="28"/>
          <w:szCs w:val="28"/>
        </w:rPr>
      </w:pPr>
    </w:p>
    <w:p w:rsidR="00024E79" w:rsidRDefault="00024E79" w:rsidP="009B11A3">
      <w:pPr>
        <w:pStyle w:val="ConsNormal"/>
        <w:ind w:firstLine="0"/>
        <w:rPr>
          <w:sz w:val="28"/>
          <w:szCs w:val="28"/>
        </w:rPr>
      </w:pPr>
    </w:p>
    <w:sectPr w:rsidR="00024E79" w:rsidSect="00893B1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F0303"/>
    <w:rsid w:val="00024E79"/>
    <w:rsid w:val="000346D7"/>
    <w:rsid w:val="0003792C"/>
    <w:rsid w:val="000C1508"/>
    <w:rsid w:val="00240593"/>
    <w:rsid w:val="002425C1"/>
    <w:rsid w:val="002B565F"/>
    <w:rsid w:val="003753B6"/>
    <w:rsid w:val="0039680C"/>
    <w:rsid w:val="003D29B4"/>
    <w:rsid w:val="003F0303"/>
    <w:rsid w:val="00421587"/>
    <w:rsid w:val="0043593A"/>
    <w:rsid w:val="004A6106"/>
    <w:rsid w:val="004C3BBE"/>
    <w:rsid w:val="00536520"/>
    <w:rsid w:val="00577843"/>
    <w:rsid w:val="005E2AAD"/>
    <w:rsid w:val="0060420C"/>
    <w:rsid w:val="00691B42"/>
    <w:rsid w:val="00747733"/>
    <w:rsid w:val="0076053D"/>
    <w:rsid w:val="00773108"/>
    <w:rsid w:val="007E389D"/>
    <w:rsid w:val="0083243F"/>
    <w:rsid w:val="00893B11"/>
    <w:rsid w:val="008A2F36"/>
    <w:rsid w:val="00941904"/>
    <w:rsid w:val="009574F5"/>
    <w:rsid w:val="009B11A3"/>
    <w:rsid w:val="00A44357"/>
    <w:rsid w:val="00A67CA3"/>
    <w:rsid w:val="00A97D69"/>
    <w:rsid w:val="00B24DB5"/>
    <w:rsid w:val="00B3726A"/>
    <w:rsid w:val="00B4666A"/>
    <w:rsid w:val="00BB6AA2"/>
    <w:rsid w:val="00C44940"/>
    <w:rsid w:val="00C93E68"/>
    <w:rsid w:val="00CB13DF"/>
    <w:rsid w:val="00CE7B60"/>
    <w:rsid w:val="00D63093"/>
    <w:rsid w:val="00D86778"/>
    <w:rsid w:val="00E03782"/>
    <w:rsid w:val="00EB0710"/>
    <w:rsid w:val="00EC1499"/>
    <w:rsid w:val="00F5297D"/>
    <w:rsid w:val="00FB4910"/>
    <w:rsid w:val="00FC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44357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30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9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346D7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443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A44357"/>
    <w:pPr>
      <w:spacing w:after="120" w:line="240" w:lineRule="auto"/>
    </w:pPr>
    <w:rPr>
      <w:rFonts w:ascii="Consultant" w:eastAsia="Times New Roman" w:hAnsi="Consultant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44357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44357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44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15</cp:revision>
  <cp:lastPrinted>2021-11-11T02:58:00Z</cp:lastPrinted>
  <dcterms:created xsi:type="dcterms:W3CDTF">2021-09-17T08:56:00Z</dcterms:created>
  <dcterms:modified xsi:type="dcterms:W3CDTF">2021-11-16T04:51:00Z</dcterms:modified>
</cp:coreProperties>
</file>