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ПРЕДЛОЖЕНИЯ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ПРОВЕДЕНИИ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КАПИТАЛЬНОГО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РЕМОНТА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ОБЩЕГО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ИМУЩЕСТВА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В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МНОГОКВАРТИРНОМ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ДОМЕ</w:t>
      </w:r>
    </w:p>
    <w:p w:rsidR="00000000" w:rsidRDefault="00C44950">
      <w:pPr>
        <w:widowControl w:val="0"/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АДРЕСУ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</w:rPr>
        <w:t>ЗАТО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Железногорск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г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Железногорск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пр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</w:rPr>
        <w:t>кт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Ленинградский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д</w:t>
      </w:r>
      <w:r>
        <w:rPr>
          <w:rFonts w:ascii="Times New Roman" w:hAnsi="Times New Roman" w:cs="Times New Roman"/>
          <w:b/>
          <w:bCs/>
          <w:color w:val="000000"/>
        </w:rPr>
        <w:t>. 101</w:t>
      </w:r>
    </w:p>
    <w:p w:rsidR="00000000" w:rsidRDefault="00C44950">
      <w:pPr>
        <w:widowControl w:val="0"/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Региональный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территории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Красноярског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края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далее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оператор</w:t>
      </w:r>
      <w:r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руководствуясь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</w:t>
      </w:r>
      <w:r>
        <w:rPr>
          <w:rFonts w:ascii="Times New Roman" w:hAnsi="Times New Roman" w:cs="Times New Roman"/>
          <w:color w:val="000000"/>
        </w:rPr>
        <w:t xml:space="preserve">. 189 </w:t>
      </w:r>
      <w:r>
        <w:rPr>
          <w:rFonts w:ascii="Times New Roman" w:hAnsi="Times New Roman" w:cs="Times New Roman"/>
          <w:color w:val="000000"/>
        </w:rPr>
        <w:t>Жилищного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кодекса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далее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ЖК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>краткосрочным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планом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реализации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программы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домах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расположенных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территории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Красноярс</w:t>
      </w:r>
      <w:r>
        <w:rPr>
          <w:rFonts w:ascii="Times New Roman" w:hAnsi="Times New Roman" w:cs="Times New Roman"/>
          <w:color w:val="000000"/>
        </w:rPr>
        <w:t>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края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2025 </w:t>
      </w:r>
      <w:r>
        <w:rPr>
          <w:rFonts w:ascii="Times New Roman" w:hAnsi="Times New Roman" w:cs="Times New Roman"/>
          <w:color w:val="000000"/>
        </w:rPr>
        <w:t>год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направляет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Ваш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адрес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предложения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Вашем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доме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0"/>
        <w:gridCol w:w="1984"/>
        <w:gridCol w:w="1984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или</w:t>
            </w:r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начала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предполагаемых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. **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руб</w:t>
            </w:r>
            <w:r>
              <w:rPr>
                <w:rFonts w:ascii="Times New Roman" w:hAnsi="Times New Roman" w:cs="Times New Roman"/>
                <w:color w:val="000000"/>
              </w:rPr>
              <w:t>. 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амена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модернизация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лифтов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лифтовых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шахт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машинных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блочных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помещений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2025 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0000" w:rsidRDefault="00C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10 773 007.20</w:t>
            </w:r>
          </w:p>
        </w:tc>
      </w:tr>
    </w:tbl>
    <w:p w:rsidR="00000000" w:rsidRDefault="00C44950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     </w:t>
      </w:r>
      <w:r>
        <w:rPr>
          <w:rFonts w:ascii="Times New Roman" w:hAnsi="Times New Roman" w:cs="Times New Roman"/>
          <w:i/>
          <w:iCs/>
          <w:color w:val="000000"/>
        </w:rPr>
        <w:t xml:space="preserve">* </w:t>
      </w:r>
      <w:r>
        <w:rPr>
          <w:rFonts w:ascii="Times New Roman" w:hAnsi="Times New Roman" w:cs="Times New Roman"/>
          <w:i/>
          <w:iCs/>
          <w:color w:val="000000"/>
        </w:rPr>
        <w:t>Перечень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или</w:t>
      </w:r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</w:rPr>
        <w:t>услуг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указан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соответствии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перечнем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указанным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краткосрочном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плане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на</w:t>
      </w:r>
      <w:r>
        <w:rPr>
          <w:rFonts w:ascii="Times New Roman" w:hAnsi="Times New Roman" w:cs="Times New Roman"/>
          <w:i/>
          <w:iCs/>
          <w:color w:val="000000"/>
        </w:rPr>
        <w:t xml:space="preserve"> 2025 </w:t>
      </w:r>
      <w:r>
        <w:rPr>
          <w:rFonts w:ascii="Times New Roman" w:hAnsi="Times New Roman" w:cs="Times New Roman"/>
          <w:i/>
          <w:iCs/>
          <w:color w:val="000000"/>
        </w:rPr>
        <w:t>год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000000" w:rsidRDefault="00C4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     </w:t>
      </w:r>
      <w:r>
        <w:rPr>
          <w:rFonts w:ascii="Times New Roman" w:hAnsi="Times New Roman" w:cs="Times New Roman"/>
          <w:i/>
          <w:iCs/>
          <w:color w:val="000000"/>
        </w:rPr>
        <w:t>**</w:t>
      </w:r>
      <w:r>
        <w:rPr>
          <w:rFonts w:ascii="Times New Roman" w:hAnsi="Times New Roman" w:cs="Times New Roman"/>
          <w:i/>
          <w:iCs/>
          <w:color w:val="000000"/>
        </w:rPr>
        <w:t>Объем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стоимость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ука</w:t>
      </w:r>
      <w:r>
        <w:rPr>
          <w:rFonts w:ascii="Times New Roman" w:hAnsi="Times New Roman" w:cs="Times New Roman"/>
          <w:i/>
          <w:iCs/>
          <w:color w:val="000000"/>
        </w:rPr>
        <w:t>заны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соответствии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краткосрочным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планом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на</w:t>
      </w:r>
      <w:r>
        <w:rPr>
          <w:rFonts w:ascii="Times New Roman" w:hAnsi="Times New Roman" w:cs="Times New Roman"/>
          <w:i/>
          <w:iCs/>
          <w:color w:val="000000"/>
        </w:rPr>
        <w:t xml:space="preserve"> 2025 </w:t>
      </w:r>
      <w:r>
        <w:rPr>
          <w:rFonts w:ascii="Times New Roman" w:hAnsi="Times New Roman" w:cs="Times New Roman"/>
          <w:i/>
          <w:iCs/>
          <w:color w:val="000000"/>
        </w:rPr>
        <w:t>год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подлежат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корректировке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соответствии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технической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проектно</w:t>
      </w:r>
      <w:r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сметной</w:t>
      </w:r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</w:rPr>
        <w:t>документацией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разработанной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на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выполнение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по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капитальному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ремонту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общего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имущества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указанных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настоящем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предложении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>Ст</w:t>
      </w:r>
      <w:r>
        <w:rPr>
          <w:rFonts w:ascii="Times New Roman" w:hAnsi="Times New Roman" w:cs="Times New Roman"/>
          <w:i/>
          <w:iCs/>
          <w:color w:val="000000"/>
        </w:rPr>
        <w:t>оимость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скорректированная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учетом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разработанной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технической</w:t>
      </w:r>
      <w:r>
        <w:rPr>
          <w:rFonts w:ascii="Times New Roman" w:hAnsi="Times New Roman" w:cs="Times New Roman"/>
          <w:i/>
          <w:iCs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проектно</w:t>
      </w:r>
      <w:r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сметной</w:t>
      </w:r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</w:rPr>
        <w:t>документации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не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может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превышать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предельную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стоимость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указанную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краткосрочном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плане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целях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приведения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стоимости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технической</w:t>
      </w:r>
      <w:r>
        <w:rPr>
          <w:rFonts w:ascii="Times New Roman" w:hAnsi="Times New Roman" w:cs="Times New Roman"/>
          <w:i/>
          <w:iCs/>
          <w:color w:val="000000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</w:rPr>
        <w:t>проектно</w:t>
      </w:r>
      <w:r>
        <w:rPr>
          <w:rFonts w:ascii="Times New Roman" w:hAnsi="Times New Roman" w:cs="Times New Roman"/>
          <w:i/>
          <w:iCs/>
          <w:color w:val="000000"/>
        </w:rPr>
        <w:t>-</w:t>
      </w:r>
      <w:r>
        <w:rPr>
          <w:rFonts w:ascii="Times New Roman" w:hAnsi="Times New Roman" w:cs="Times New Roman"/>
          <w:i/>
          <w:iCs/>
          <w:color w:val="000000"/>
        </w:rPr>
        <w:t>сметной</w:t>
      </w:r>
      <w:r>
        <w:rPr>
          <w:rFonts w:ascii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hAnsi="Times New Roman" w:cs="Times New Roman"/>
          <w:i/>
          <w:iCs/>
          <w:color w:val="000000"/>
        </w:rPr>
        <w:t>документации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д</w:t>
      </w:r>
      <w:r>
        <w:rPr>
          <w:rFonts w:ascii="Times New Roman" w:hAnsi="Times New Roman" w:cs="Times New Roman"/>
          <w:i/>
          <w:iCs/>
          <w:color w:val="000000"/>
        </w:rPr>
        <w:t>о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уровня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не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выше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предельной</w:t>
      </w:r>
      <w:r>
        <w:rPr>
          <w:rFonts w:ascii="Times New Roman" w:hAnsi="Times New Roman" w:cs="Times New Roman"/>
          <w:i/>
          <w:iCs/>
          <w:color w:val="000000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</w:rPr>
        <w:t>региональный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оператор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может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уменьшить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объем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предполагаемых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работ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000000" w:rsidRDefault="00C4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Источник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финансирования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средства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собственников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вносимые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счет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оператора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случае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недостаточности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средств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Ваш</w:t>
      </w:r>
      <w:r>
        <w:rPr>
          <w:rFonts w:ascii="Times New Roman" w:hAnsi="Times New Roman" w:cs="Times New Roman"/>
          <w:color w:val="000000"/>
        </w:rPr>
        <w:t>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дома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региональным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оператором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выполнения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будут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привлечены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средства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фондов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других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многоквартирных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домов</w:t>
      </w:r>
      <w:r>
        <w:rPr>
          <w:rFonts w:ascii="Times New Roman" w:hAnsi="Times New Roman" w:cs="Times New Roman"/>
          <w:color w:val="000000"/>
        </w:rPr>
        <w:t>. (</w:t>
      </w:r>
      <w:r>
        <w:rPr>
          <w:rFonts w:ascii="Times New Roman" w:hAnsi="Times New Roman" w:cs="Times New Roman"/>
          <w:color w:val="000000"/>
        </w:rPr>
        <w:t>Справочно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объем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средств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Вашего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многоквартирного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дома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сос</w:t>
      </w:r>
      <w:r>
        <w:rPr>
          <w:rFonts w:ascii="Times New Roman" w:hAnsi="Times New Roman" w:cs="Times New Roman"/>
          <w:color w:val="000000"/>
        </w:rPr>
        <w:t>тоянию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01.01.2024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-2 995 254.00 </w:t>
      </w:r>
      <w:r>
        <w:rPr>
          <w:rFonts w:ascii="Times New Roman" w:hAnsi="Times New Roman" w:cs="Times New Roman"/>
          <w:color w:val="000000"/>
        </w:rPr>
        <w:t>руб</w:t>
      </w:r>
      <w:r>
        <w:rPr>
          <w:rFonts w:ascii="Times New Roman" w:hAnsi="Times New Roman" w:cs="Times New Roman"/>
          <w:color w:val="000000"/>
        </w:rPr>
        <w:t xml:space="preserve">.). </w:t>
      </w:r>
      <w:r>
        <w:rPr>
          <w:rFonts w:ascii="Times New Roman" w:hAnsi="Times New Roman" w:cs="Times New Roman"/>
          <w:color w:val="000000"/>
        </w:rPr>
        <w:t>Финансирование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будет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производится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порядке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установленном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ЖК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</w:rPr>
        <w:t>.</w:t>
      </w:r>
    </w:p>
    <w:p w:rsidR="00000000" w:rsidRDefault="00C4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Уведомляем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Вас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том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что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соответствии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пунктом</w:t>
      </w:r>
      <w:r>
        <w:rPr>
          <w:rFonts w:ascii="Times New Roman" w:hAnsi="Times New Roman" w:cs="Times New Roman"/>
          <w:color w:val="000000"/>
        </w:rPr>
        <w:t xml:space="preserve"> 4 </w:t>
      </w:r>
      <w:r>
        <w:rPr>
          <w:rFonts w:ascii="Times New Roman" w:hAnsi="Times New Roman" w:cs="Times New Roman"/>
          <w:color w:val="000000"/>
        </w:rPr>
        <w:t>статьи</w:t>
      </w:r>
      <w:r>
        <w:rPr>
          <w:rFonts w:ascii="Times New Roman" w:hAnsi="Times New Roman" w:cs="Times New Roman"/>
          <w:color w:val="000000"/>
        </w:rPr>
        <w:t xml:space="preserve"> 189 </w:t>
      </w:r>
      <w:r>
        <w:rPr>
          <w:rFonts w:ascii="Times New Roman" w:hAnsi="Times New Roman" w:cs="Times New Roman"/>
          <w:color w:val="000000"/>
        </w:rPr>
        <w:t>ЖК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собственники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помещений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МКД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после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получения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настоящего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предложения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обязаны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рассмотреть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позднее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через</w:t>
      </w:r>
      <w:r>
        <w:rPr>
          <w:rFonts w:ascii="Times New Roman" w:hAnsi="Times New Roman" w:cs="Times New Roman"/>
          <w:color w:val="000000"/>
        </w:rPr>
        <w:t xml:space="preserve"> 3 </w:t>
      </w:r>
      <w:r>
        <w:rPr>
          <w:rFonts w:ascii="Times New Roman" w:hAnsi="Times New Roman" w:cs="Times New Roman"/>
          <w:color w:val="000000"/>
        </w:rPr>
        <w:t>месяца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собрании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решение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оформлением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протокола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необходимо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представить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местного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самоуправления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городской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округ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муниципальный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район</w:t>
      </w:r>
      <w:r>
        <w:rPr>
          <w:rFonts w:ascii="Times New Roman" w:hAnsi="Times New Roman" w:cs="Times New Roman"/>
          <w:color w:val="000000"/>
        </w:rPr>
        <w:t>).</w:t>
      </w:r>
    </w:p>
    <w:p w:rsidR="00000000" w:rsidRDefault="00C4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случае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если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собственниками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установленный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законом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срок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будет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решение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капитального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МКД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право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принятия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решения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такого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ремонта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переходит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местного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самоуправления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согласно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пункта</w:t>
      </w:r>
      <w:r>
        <w:rPr>
          <w:rFonts w:ascii="Times New Roman" w:hAnsi="Times New Roman" w:cs="Times New Roman"/>
          <w:color w:val="000000"/>
        </w:rPr>
        <w:t xml:space="preserve"> 6 </w:t>
      </w:r>
      <w:r>
        <w:rPr>
          <w:rFonts w:ascii="Times New Roman" w:hAnsi="Times New Roman" w:cs="Times New Roman"/>
          <w:color w:val="000000"/>
        </w:rPr>
        <w:t>стать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189 </w:t>
      </w:r>
      <w:r>
        <w:rPr>
          <w:rFonts w:ascii="Times New Roman" w:hAnsi="Times New Roman" w:cs="Times New Roman"/>
          <w:color w:val="000000"/>
        </w:rPr>
        <w:t>ЖК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РФ</w:t>
      </w:r>
      <w:r>
        <w:rPr>
          <w:rFonts w:ascii="Times New Roman" w:hAnsi="Times New Roman" w:cs="Times New Roman"/>
          <w:color w:val="000000"/>
        </w:rPr>
        <w:t>.</w:t>
      </w:r>
    </w:p>
    <w:p w:rsidR="00C44950" w:rsidRDefault="00C44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Для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организации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проведения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общего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собрания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вправе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воспользоваться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бланками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разработанными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размещенными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сайте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Регионального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фонда</w:t>
      </w:r>
      <w:r>
        <w:rPr>
          <w:rFonts w:ascii="Times New Roman" w:hAnsi="Times New Roman" w:cs="Times New Roman"/>
          <w:color w:val="000000"/>
        </w:rPr>
        <w:t xml:space="preserve">: fondkr24.ru, 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разделе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Собственникам</w:t>
      </w:r>
      <w:r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Образцы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документов</w:t>
      </w:r>
      <w:r>
        <w:rPr>
          <w:rFonts w:ascii="Times New Roman" w:hAnsi="Times New Roman" w:cs="Times New Roman"/>
          <w:color w:val="000000"/>
        </w:rPr>
        <w:t>.</w:t>
      </w:r>
    </w:p>
    <w:sectPr w:rsidR="00C44950">
      <w:pgSz w:w="16837" w:h="11905" w:orient="landscape"/>
      <w:pgMar w:top="1133" w:right="566" w:bottom="566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7BF7"/>
    <w:rsid w:val="00C44950"/>
    <w:rsid w:val="00FB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Pikalova</dc:creator>
  <cp:lastModifiedBy>Pikalova</cp:lastModifiedBy>
  <cp:revision>2</cp:revision>
  <dcterms:created xsi:type="dcterms:W3CDTF">2024-02-06T04:13:00Z</dcterms:created>
  <dcterms:modified xsi:type="dcterms:W3CDTF">2024-02-06T04:13:00Z</dcterms:modified>
</cp:coreProperties>
</file>