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F1D09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8A158F" w:rsidRPr="00BF1D09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BF1D09">
        <w:rPr>
          <w:rFonts w:ascii="Arial" w:hAnsi="Arial" w:cs="Arial"/>
          <w:b w:val="0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BF1D09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BF1D09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8A158F" w:rsidRPr="00BF1D09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</w:p>
    <w:p w:rsidR="008A158F" w:rsidRPr="00BF1D09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F1D0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F1D09">
        <w:rPr>
          <w:rFonts w:ascii="Arial" w:hAnsi="Arial" w:cs="Arial"/>
          <w:b w:val="0"/>
          <w:sz w:val="24"/>
          <w:szCs w:val="24"/>
        </w:rPr>
        <w:t xml:space="preserve"> ЗАТО г.</w:t>
      </w:r>
      <w:r w:rsidR="00F440BF" w:rsidRPr="00BF1D09">
        <w:rPr>
          <w:rFonts w:ascii="Arial" w:hAnsi="Arial" w:cs="Arial"/>
          <w:b w:val="0"/>
          <w:sz w:val="24"/>
          <w:szCs w:val="24"/>
        </w:rPr>
        <w:t xml:space="preserve"> </w:t>
      </w:r>
      <w:r w:rsidRPr="00BF1D09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BF1D0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</w:p>
    <w:p w:rsidR="008A158F" w:rsidRPr="00BF1D0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ПОСТАНОВЛЕНИЕ</w:t>
      </w:r>
    </w:p>
    <w:p w:rsidR="00CC2892" w:rsidRPr="00BF1D0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BF1D0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BF1D09" w:rsidRDefault="00246459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4"/>
          <w:szCs w:val="24"/>
        </w:rPr>
      </w:pPr>
    </w:p>
    <w:p w:rsidR="00246459" w:rsidRPr="00BF1D09" w:rsidRDefault="003B2A3A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22</w:t>
      </w:r>
      <w:r w:rsidR="00F54B45" w:rsidRPr="00BF1D09">
        <w:rPr>
          <w:rFonts w:ascii="Arial" w:hAnsi="Arial" w:cs="Arial"/>
          <w:sz w:val="24"/>
          <w:szCs w:val="24"/>
        </w:rPr>
        <w:t>.0</w:t>
      </w:r>
      <w:r w:rsidR="00077BDA" w:rsidRPr="00BF1D09">
        <w:rPr>
          <w:rFonts w:ascii="Arial" w:hAnsi="Arial" w:cs="Arial"/>
          <w:sz w:val="24"/>
          <w:szCs w:val="24"/>
        </w:rPr>
        <w:t>6</w:t>
      </w:r>
      <w:r w:rsidR="00F54B45" w:rsidRPr="00BF1D09">
        <w:rPr>
          <w:rFonts w:ascii="Arial" w:hAnsi="Arial" w:cs="Arial"/>
          <w:sz w:val="24"/>
          <w:szCs w:val="24"/>
        </w:rPr>
        <w:t>.</w:t>
      </w:r>
      <w:r w:rsidR="00246459" w:rsidRPr="00BF1D09">
        <w:rPr>
          <w:rFonts w:ascii="Arial" w:hAnsi="Arial" w:cs="Arial"/>
          <w:sz w:val="24"/>
          <w:szCs w:val="24"/>
        </w:rPr>
        <w:t>20</w:t>
      </w:r>
      <w:r w:rsidR="00FA6294" w:rsidRPr="00BF1D09">
        <w:rPr>
          <w:rFonts w:ascii="Arial" w:hAnsi="Arial" w:cs="Arial"/>
          <w:sz w:val="24"/>
          <w:szCs w:val="24"/>
        </w:rPr>
        <w:t>1</w:t>
      </w:r>
      <w:r w:rsidR="008E1AA7" w:rsidRPr="00BF1D09">
        <w:rPr>
          <w:rFonts w:ascii="Arial" w:hAnsi="Arial" w:cs="Arial"/>
          <w:sz w:val="24"/>
          <w:szCs w:val="24"/>
        </w:rPr>
        <w:t>7</w:t>
      </w:r>
      <w:r w:rsidR="00246459" w:rsidRPr="00BF1D0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6149D" w:rsidRPr="00BF1D09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BF1D09">
        <w:rPr>
          <w:rFonts w:ascii="Arial" w:hAnsi="Arial" w:cs="Arial"/>
          <w:sz w:val="24"/>
          <w:szCs w:val="24"/>
        </w:rPr>
        <w:t xml:space="preserve">        </w:t>
      </w:r>
      <w:r w:rsidR="00994BB5" w:rsidRPr="00BF1D09">
        <w:rPr>
          <w:rFonts w:ascii="Arial" w:hAnsi="Arial" w:cs="Arial"/>
          <w:sz w:val="24"/>
          <w:szCs w:val="24"/>
        </w:rPr>
        <w:t xml:space="preserve">  </w:t>
      </w:r>
      <w:r w:rsidR="00037BA6" w:rsidRPr="00BF1D09">
        <w:rPr>
          <w:rFonts w:ascii="Arial" w:hAnsi="Arial" w:cs="Arial"/>
          <w:sz w:val="24"/>
          <w:szCs w:val="24"/>
        </w:rPr>
        <w:tab/>
      </w:r>
      <w:r w:rsidR="00A47400" w:rsidRPr="00BF1D09">
        <w:rPr>
          <w:rFonts w:ascii="Arial" w:hAnsi="Arial" w:cs="Arial"/>
          <w:sz w:val="24"/>
          <w:szCs w:val="24"/>
        </w:rPr>
        <w:t xml:space="preserve">  </w:t>
      </w:r>
      <w:r w:rsidR="005C4C3B" w:rsidRPr="00BF1D09">
        <w:rPr>
          <w:rFonts w:ascii="Arial" w:hAnsi="Arial" w:cs="Arial"/>
          <w:sz w:val="24"/>
          <w:szCs w:val="24"/>
        </w:rPr>
        <w:tab/>
      </w:r>
      <w:r w:rsidR="00A47400" w:rsidRPr="00BF1D09">
        <w:rPr>
          <w:rFonts w:ascii="Arial" w:hAnsi="Arial" w:cs="Arial"/>
          <w:sz w:val="24"/>
          <w:szCs w:val="24"/>
        </w:rPr>
        <w:t xml:space="preserve"> </w:t>
      </w:r>
      <w:r w:rsidR="00BF1D09" w:rsidRPr="00BF1D09">
        <w:rPr>
          <w:rFonts w:ascii="Arial" w:hAnsi="Arial" w:cs="Arial"/>
          <w:sz w:val="24"/>
          <w:szCs w:val="24"/>
        </w:rPr>
        <w:t xml:space="preserve">   </w:t>
      </w:r>
      <w:r w:rsidR="002F764C" w:rsidRPr="00BF1D09">
        <w:rPr>
          <w:rFonts w:ascii="Arial" w:hAnsi="Arial" w:cs="Arial"/>
          <w:sz w:val="24"/>
          <w:szCs w:val="24"/>
        </w:rPr>
        <w:t>№</w:t>
      </w:r>
      <w:r w:rsidR="00077BDA" w:rsidRPr="00BF1D09">
        <w:rPr>
          <w:rFonts w:ascii="Arial" w:hAnsi="Arial" w:cs="Arial"/>
          <w:sz w:val="24"/>
          <w:szCs w:val="24"/>
        </w:rPr>
        <w:t xml:space="preserve"> </w:t>
      </w:r>
      <w:r w:rsidRPr="00BF1D09">
        <w:rPr>
          <w:rFonts w:ascii="Arial" w:hAnsi="Arial" w:cs="Arial"/>
          <w:sz w:val="24"/>
          <w:szCs w:val="24"/>
        </w:rPr>
        <w:t>1038</w:t>
      </w:r>
    </w:p>
    <w:p w:rsidR="00246459" w:rsidRPr="00BF1D09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г.</w:t>
      </w:r>
      <w:r w:rsidR="00F440BF" w:rsidRPr="00BF1D09">
        <w:rPr>
          <w:rFonts w:ascii="Arial" w:hAnsi="Arial" w:cs="Arial"/>
          <w:sz w:val="24"/>
          <w:szCs w:val="24"/>
        </w:rPr>
        <w:t xml:space="preserve"> </w:t>
      </w:r>
      <w:r w:rsidRPr="00BF1D09">
        <w:rPr>
          <w:rFonts w:ascii="Arial" w:hAnsi="Arial" w:cs="Arial"/>
          <w:sz w:val="24"/>
          <w:szCs w:val="24"/>
        </w:rPr>
        <w:t>Железногорск</w:t>
      </w:r>
    </w:p>
    <w:p w:rsidR="00CC2892" w:rsidRPr="00BF1D0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BF1D0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BF1D09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BF1D09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BF1D09">
        <w:rPr>
          <w:rFonts w:cs="Arial"/>
          <w:b w:val="0"/>
          <w:sz w:val="24"/>
          <w:szCs w:val="24"/>
        </w:rPr>
        <w:t>Администрации</w:t>
      </w:r>
      <w:proofErr w:type="gramEnd"/>
      <w:r w:rsidRPr="00BF1D09">
        <w:rPr>
          <w:rFonts w:cs="Arial"/>
          <w:b w:val="0"/>
          <w:sz w:val="24"/>
          <w:szCs w:val="24"/>
        </w:rPr>
        <w:t xml:space="preserve"> ЗАТО г.</w:t>
      </w:r>
      <w:r w:rsidR="00F440BF" w:rsidRPr="00BF1D09">
        <w:rPr>
          <w:rFonts w:cs="Arial"/>
          <w:b w:val="0"/>
          <w:sz w:val="24"/>
          <w:szCs w:val="24"/>
        </w:rPr>
        <w:t xml:space="preserve"> </w:t>
      </w:r>
      <w:r w:rsidRPr="00BF1D09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BF1D09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BF1D09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BF1D09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BF1D09">
        <w:rPr>
          <w:rFonts w:cs="Arial"/>
          <w:b w:val="0"/>
          <w:sz w:val="24"/>
          <w:szCs w:val="24"/>
        </w:rPr>
        <w:t>ого</w:t>
      </w:r>
      <w:r w:rsidRPr="00BF1D09">
        <w:rPr>
          <w:rFonts w:cs="Arial"/>
          <w:b w:val="0"/>
          <w:sz w:val="24"/>
          <w:szCs w:val="24"/>
        </w:rPr>
        <w:t xml:space="preserve"> закон</w:t>
      </w:r>
      <w:r w:rsidR="0054229B" w:rsidRPr="00BF1D09">
        <w:rPr>
          <w:rFonts w:cs="Arial"/>
          <w:b w:val="0"/>
          <w:sz w:val="24"/>
          <w:szCs w:val="24"/>
        </w:rPr>
        <w:t>а</w:t>
      </w:r>
      <w:r w:rsidRPr="00BF1D09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BF1D09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BF1D09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BF1D09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BF1D0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BF1D0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>ПОСТАНОВЛЯЮ:</w:t>
      </w:r>
    </w:p>
    <w:p w:rsidR="009854B1" w:rsidRPr="00BF1D0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BF1D0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BF1D09">
        <w:rPr>
          <w:rFonts w:cs="Arial"/>
          <w:b w:val="0"/>
          <w:sz w:val="24"/>
          <w:szCs w:val="24"/>
        </w:rPr>
        <w:t>Администрации</w:t>
      </w:r>
      <w:proofErr w:type="gramEnd"/>
      <w:r w:rsidRPr="00BF1D09">
        <w:rPr>
          <w:rFonts w:cs="Arial"/>
          <w:b w:val="0"/>
          <w:sz w:val="24"/>
          <w:szCs w:val="24"/>
        </w:rPr>
        <w:t xml:space="preserve"> ЗАТО г.</w:t>
      </w:r>
      <w:r w:rsidR="001B019A" w:rsidRPr="00BF1D09">
        <w:rPr>
          <w:rFonts w:cs="Arial"/>
          <w:b w:val="0"/>
          <w:sz w:val="24"/>
          <w:szCs w:val="24"/>
        </w:rPr>
        <w:t xml:space="preserve"> </w:t>
      </w:r>
      <w:r w:rsidRPr="00BF1D09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BF1D09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BF1D09">
        <w:rPr>
          <w:rFonts w:cs="Arial"/>
          <w:b w:val="0"/>
          <w:sz w:val="24"/>
          <w:szCs w:val="24"/>
        </w:rPr>
        <w:t>:</w:t>
      </w:r>
    </w:p>
    <w:p w:rsidR="00E57EF1" w:rsidRPr="00BF1D09" w:rsidRDefault="00B31360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ab/>
      </w:r>
      <w:r w:rsidR="00E57EF1" w:rsidRPr="00BF1D09">
        <w:rPr>
          <w:rFonts w:cs="Arial"/>
          <w:b w:val="0"/>
          <w:sz w:val="24"/>
          <w:szCs w:val="24"/>
        </w:rPr>
        <w:t>1.1. В приложении № 1 к постановлению:</w:t>
      </w:r>
    </w:p>
    <w:p w:rsidR="00E57EF1" w:rsidRPr="00BF1D09" w:rsidRDefault="00E57EF1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BF1D09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BF1D09">
        <w:rPr>
          <w:rFonts w:cs="Arial"/>
          <w:b w:val="0"/>
          <w:sz w:val="24"/>
          <w:szCs w:val="24"/>
        </w:rPr>
        <w:t>программы</w:t>
      </w:r>
      <w:proofErr w:type="gramEnd"/>
      <w:r w:rsidRPr="00BF1D09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528"/>
      </w:tblGrid>
      <w:tr w:rsidR="00E57EF1" w:rsidRPr="00BF1D09" w:rsidTr="00215F2A">
        <w:tc>
          <w:tcPr>
            <w:tcW w:w="4537" w:type="dxa"/>
            <w:vAlign w:val="center"/>
          </w:tcPr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fldSimple w:instr=" AUTOTEXT  &quot;Треугольник 1&quot;  \* MERGEFORMAT "/>
            <w:r w:rsidR="008E1AA7" w:rsidRPr="00BF1D09">
              <w:rPr>
                <w:rFonts w:ascii="Arial" w:hAnsi="Arial" w:cs="Arial"/>
                <w:sz w:val="24"/>
                <w:szCs w:val="24"/>
              </w:rPr>
              <w:t>1 0</w:t>
            </w:r>
            <w:r w:rsidR="00BA3C97" w:rsidRPr="00BF1D09">
              <w:rPr>
                <w:rFonts w:ascii="Arial" w:hAnsi="Arial" w:cs="Arial"/>
                <w:sz w:val="24"/>
                <w:szCs w:val="24"/>
              </w:rPr>
              <w:t>8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5</w:t>
            </w:r>
            <w:r w:rsidR="00697494" w:rsidRPr="00BF1D09">
              <w:rPr>
                <w:rFonts w:ascii="Arial" w:hAnsi="Arial" w:cs="Arial"/>
                <w:sz w:val="24"/>
                <w:szCs w:val="24"/>
              </w:rPr>
              <w:t> 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439</w:t>
            </w:r>
            <w:r w:rsidR="00697494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4</w:t>
            </w:r>
            <w:r w:rsidR="00697494" w:rsidRPr="00BF1D09">
              <w:rPr>
                <w:rFonts w:ascii="Arial" w:hAnsi="Arial" w:cs="Arial"/>
                <w:sz w:val="24"/>
                <w:szCs w:val="24"/>
              </w:rPr>
              <w:t>85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,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>11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рублей, в том числе за счет средств: 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BA3C97" w:rsidRPr="00BF1D09">
              <w:rPr>
                <w:rFonts w:ascii="Arial" w:hAnsi="Arial" w:cs="Arial"/>
                <w:sz w:val="24"/>
                <w:szCs w:val="24"/>
              </w:rPr>
              <w:t>26 972 600</w:t>
            </w:r>
            <w:r w:rsidRPr="00BF1D09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BA3C97" w:rsidRPr="00BF1D09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BA3C97" w:rsidRPr="00BF1D09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2017 г. — 26 972 600,00 рублей,</w:t>
            </w:r>
          </w:p>
          <w:p w:rsidR="00BA3C97" w:rsidRPr="00BF1D09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BA3C97" w:rsidRPr="00BF1D09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BA3C97" w:rsidRPr="00BF1D09">
              <w:rPr>
                <w:rFonts w:ascii="Arial" w:hAnsi="Arial" w:cs="Arial"/>
                <w:sz w:val="24"/>
                <w:szCs w:val="24"/>
              </w:rPr>
              <w:t>1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20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479</w:t>
            </w:r>
            <w:r w:rsidR="007D002A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0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00</w:t>
            </w:r>
            <w:r w:rsidRPr="00BF1D09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120 479 000</w:t>
            </w:r>
            <w:r w:rsidR="00BA3C97" w:rsidRPr="00BF1D09">
              <w:rPr>
                <w:rFonts w:ascii="Arial" w:hAnsi="Arial" w:cs="Arial"/>
                <w:sz w:val="24"/>
                <w:szCs w:val="24"/>
              </w:rPr>
              <w:t>,00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D0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8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>37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 </w:t>
            </w:r>
            <w:r w:rsidR="00CB5E14" w:rsidRPr="00BF1D09">
              <w:rPr>
                <w:rFonts w:ascii="Arial" w:hAnsi="Arial" w:cs="Arial"/>
                <w:sz w:val="24"/>
                <w:szCs w:val="24"/>
              </w:rPr>
              <w:t>98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 </w:t>
            </w:r>
            <w:r w:rsidR="00CB5E14" w:rsidRPr="00BF1D09">
              <w:rPr>
                <w:rFonts w:ascii="Arial" w:hAnsi="Arial" w:cs="Arial"/>
                <w:sz w:val="24"/>
                <w:szCs w:val="24"/>
              </w:rPr>
              <w:t>885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,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>11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 в том числе: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>409</w:t>
            </w:r>
            <w:r w:rsidR="00CB5E14" w:rsidRPr="00BF1D09">
              <w:rPr>
                <w:rFonts w:ascii="Arial" w:hAnsi="Arial" w:cs="Arial"/>
                <w:sz w:val="24"/>
                <w:szCs w:val="24"/>
              </w:rPr>
              <w:t> 23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="00CB5E14" w:rsidRPr="00BF1D09">
              <w:rPr>
                <w:rFonts w:ascii="Arial" w:hAnsi="Arial" w:cs="Arial"/>
                <w:sz w:val="24"/>
                <w:szCs w:val="24"/>
              </w:rPr>
              <w:t xml:space="preserve"> 973</w:t>
            </w:r>
            <w:r w:rsidR="00D844B8" w:rsidRPr="00BF1D09">
              <w:rPr>
                <w:rFonts w:ascii="Arial" w:hAnsi="Arial" w:cs="Arial"/>
                <w:sz w:val="24"/>
                <w:szCs w:val="24"/>
              </w:rPr>
              <w:t>,11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8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264 373 956</w:t>
            </w:r>
            <w:r w:rsidR="007D002A" w:rsidRPr="00BF1D09">
              <w:rPr>
                <w:rFonts w:ascii="Arial" w:hAnsi="Arial" w:cs="Arial"/>
                <w:sz w:val="24"/>
                <w:szCs w:val="24"/>
              </w:rPr>
              <w:t>,00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8E1AA7" w:rsidRPr="00BF1D09">
              <w:rPr>
                <w:rFonts w:ascii="Arial" w:hAnsi="Arial" w:cs="Arial"/>
                <w:sz w:val="24"/>
                <w:szCs w:val="24"/>
              </w:rPr>
              <w:t>264 373 956</w:t>
            </w:r>
            <w:r w:rsidRPr="00BF1D09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BF1D09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107D77" w:rsidRPr="00BF1D09" w:rsidRDefault="00107D77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57EF1" w:rsidRPr="00BF1D09" w:rsidRDefault="00E57EF1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- 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</w:t>
      </w:r>
      <w:r w:rsidR="00D90439" w:rsidRPr="00BF1D09">
        <w:rPr>
          <w:rFonts w:ascii="Arial" w:hAnsi="Arial" w:cs="Arial"/>
          <w:sz w:val="24"/>
          <w:szCs w:val="24"/>
        </w:rPr>
        <w:t xml:space="preserve"> внебюджетных источников, а так</w:t>
      </w:r>
      <w:r w:rsidRPr="00BF1D09">
        <w:rPr>
          <w:rFonts w:ascii="Arial" w:hAnsi="Arial" w:cs="Arial"/>
          <w:sz w:val="24"/>
          <w:szCs w:val="24"/>
        </w:rPr>
        <w:t>же перечень реализуемых ими мероприятий, в случае участия в реализации Программы» изложить в новой редакции:</w:t>
      </w:r>
    </w:p>
    <w:p w:rsidR="00077BDA" w:rsidRPr="00BF1D09" w:rsidRDefault="00E57EF1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финансирования программы на </w:t>
      </w:r>
      <w:r w:rsidR="00BA3C97" w:rsidRPr="00BF1D09">
        <w:rPr>
          <w:rFonts w:ascii="Arial" w:eastAsia="Calibri" w:hAnsi="Arial" w:cs="Arial"/>
          <w:sz w:val="24"/>
          <w:szCs w:val="24"/>
          <w:lang w:eastAsia="en-US"/>
        </w:rPr>
        <w:t xml:space="preserve">2017 – 2019 годы составит </w:t>
      </w:r>
      <w:r w:rsidR="008921C0" w:rsidRPr="00BF1D09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="007F6306" w:rsidRPr="00BF1D09">
        <w:rPr>
          <w:rFonts w:ascii="Arial" w:eastAsia="Calibri" w:hAnsi="Arial" w:cs="Arial"/>
          <w:sz w:val="24"/>
          <w:szCs w:val="24"/>
          <w:lang w:eastAsia="en-US"/>
        </w:rPr>
        <w:instrText xml:space="preserve"> AUTOTEXT  "Треугольник 1"  \* MERGEFORMAT </w:instrText>
      </w:r>
      <w:r w:rsidR="008921C0" w:rsidRPr="00BF1D09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="00077BDA" w:rsidRPr="00BF1D09">
        <w:rPr>
          <w:rFonts w:ascii="Arial" w:eastAsia="Calibri" w:hAnsi="Arial" w:cs="Arial"/>
          <w:sz w:val="24"/>
          <w:szCs w:val="24"/>
          <w:lang w:eastAsia="en-US"/>
        </w:rPr>
        <w:t xml:space="preserve">1 085 439 485,11 рублей, в том числе за счет средств: 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федерального бюджета — 26 972 600,00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2017 г. — 26 972 600,00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2018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2019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краевого бюджета — 120 479 000,00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2017 г. — 120 479 000,00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2018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2019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местный бюджет — 937 987 885,11 рублей в 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2017 г. — 409 239 973,11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2018 г. — 264 373 956,00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      2019 г. — 264 373 956,00 рублей,</w:t>
      </w:r>
    </w:p>
    <w:p w:rsidR="00E57EF1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>юридические лица — 0,00 рублей</w:t>
      </w:r>
      <w:proofErr w:type="gramStart"/>
      <w:r w:rsidRPr="00BF1D09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57EF1" w:rsidRPr="00BF1D09"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B31360" w:rsidRPr="00BF1D09" w:rsidRDefault="00E57EF1" w:rsidP="008E1AA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eastAsia="Calibri" w:hAnsi="Arial" w:cs="Arial"/>
          <w:sz w:val="24"/>
          <w:szCs w:val="24"/>
          <w:lang w:eastAsia="en-US"/>
        </w:rPr>
        <w:t xml:space="preserve">1.2. </w:t>
      </w:r>
      <w:r w:rsidR="00B31360" w:rsidRPr="00BF1D09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2F764C" w:rsidRPr="00BF1D09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</w:t>
      </w:r>
      <w:r w:rsidR="002F764C" w:rsidRPr="00BF1D09">
        <w:rPr>
          <w:rFonts w:ascii="Arial" w:hAnsi="Arial" w:cs="Arial"/>
          <w:sz w:val="24"/>
          <w:szCs w:val="24"/>
        </w:rPr>
        <w:t xml:space="preserve"> расходов по подпрограммам и отдельным мероприятиям муниципальной программы</w:t>
      </w:r>
      <w:r w:rsidR="009144B0" w:rsidRPr="00BF1D09">
        <w:rPr>
          <w:rFonts w:ascii="Arial" w:hAnsi="Arial" w:cs="Arial"/>
          <w:sz w:val="24"/>
          <w:szCs w:val="24"/>
        </w:rPr>
        <w:t>»</w:t>
      </w:r>
      <w:r w:rsidR="002F764C" w:rsidRPr="00BF1D09">
        <w:rPr>
          <w:rFonts w:ascii="Arial" w:hAnsi="Arial" w:cs="Arial"/>
          <w:sz w:val="24"/>
          <w:szCs w:val="24"/>
        </w:rPr>
        <w:t xml:space="preserve"> </w:t>
      </w:r>
      <w:r w:rsidR="00B31360" w:rsidRPr="00BF1D09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2F764C" w:rsidRPr="00BF1D09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="002F764C" w:rsidRPr="00BF1D09">
        <w:rPr>
          <w:rFonts w:ascii="Arial" w:hAnsi="Arial" w:cs="Arial"/>
          <w:sz w:val="24"/>
          <w:szCs w:val="24"/>
        </w:rPr>
        <w:t>территории</w:t>
      </w:r>
      <w:proofErr w:type="gramEnd"/>
      <w:r w:rsidR="002F764C" w:rsidRPr="00BF1D09">
        <w:rPr>
          <w:rFonts w:ascii="Arial" w:hAnsi="Arial" w:cs="Arial"/>
          <w:sz w:val="24"/>
          <w:szCs w:val="24"/>
        </w:rPr>
        <w:t xml:space="preserve"> ЗАТО Железногорск» </w:t>
      </w:r>
      <w:r w:rsidR="00B31360" w:rsidRPr="00BF1D09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C85C4C" w:rsidRPr="00BF1D09">
        <w:rPr>
          <w:rFonts w:ascii="Arial" w:hAnsi="Arial" w:cs="Arial"/>
          <w:sz w:val="24"/>
          <w:szCs w:val="24"/>
        </w:rPr>
        <w:t>1</w:t>
      </w:r>
      <w:r w:rsidR="00B31360" w:rsidRPr="00BF1D09">
        <w:rPr>
          <w:rFonts w:ascii="Arial" w:hAnsi="Arial" w:cs="Arial"/>
          <w:sz w:val="24"/>
          <w:szCs w:val="24"/>
        </w:rPr>
        <w:t>)</w:t>
      </w:r>
      <w:r w:rsidR="00F13CA3" w:rsidRPr="00BF1D09">
        <w:rPr>
          <w:rFonts w:ascii="Arial" w:hAnsi="Arial" w:cs="Arial"/>
          <w:sz w:val="24"/>
          <w:szCs w:val="24"/>
        </w:rPr>
        <w:t>.</w:t>
      </w:r>
    </w:p>
    <w:p w:rsidR="00E57EF1" w:rsidRPr="00BF1D09" w:rsidRDefault="00215F2A" w:rsidP="002F764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  </w:t>
      </w:r>
      <w:r w:rsidR="00E57EF1" w:rsidRPr="00BF1D09">
        <w:rPr>
          <w:rFonts w:ascii="Arial" w:hAnsi="Arial" w:cs="Arial"/>
          <w:sz w:val="24"/>
          <w:szCs w:val="24"/>
        </w:rPr>
        <w:t xml:space="preserve">1.3.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="00E57EF1" w:rsidRPr="00BF1D09">
        <w:rPr>
          <w:rFonts w:ascii="Arial" w:hAnsi="Arial" w:cs="Arial"/>
          <w:sz w:val="24"/>
          <w:szCs w:val="24"/>
        </w:rPr>
        <w:t>программы</w:t>
      </w:r>
      <w:proofErr w:type="gramEnd"/>
      <w:r w:rsidR="00E57EF1" w:rsidRPr="00BF1D09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2).</w:t>
      </w:r>
    </w:p>
    <w:p w:rsidR="00C54839" w:rsidRPr="00BF1D09" w:rsidRDefault="00C54839" w:rsidP="00C54839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AF61B9"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</w:t>
      </w:r>
      <w:r w:rsidR="0058509E"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  <w:r w:rsidR="00077BDA"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077BDA"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077BDA"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Осуществление дорожной деятельности в отношении автомобильных дорог местного значения</w:t>
      </w: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BF1D09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BF1D09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BF1D09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BF1D09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BF1D09">
        <w:rPr>
          <w:rFonts w:ascii="Arial" w:hAnsi="Arial" w:cs="Arial"/>
          <w:b w:val="0"/>
          <w:sz w:val="24"/>
          <w:szCs w:val="24"/>
        </w:rPr>
        <w:t>:</w:t>
      </w:r>
    </w:p>
    <w:p w:rsidR="00C54839" w:rsidRPr="00BF1D09" w:rsidRDefault="00C54839" w:rsidP="00C5483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077BDA" w:rsidRPr="00BF1D09">
        <w:rPr>
          <w:rFonts w:ascii="Arial" w:hAnsi="Arial" w:cs="Arial"/>
          <w:sz w:val="24"/>
          <w:szCs w:val="24"/>
        </w:rPr>
        <w:t>1</w:t>
      </w:r>
      <w:r w:rsidRPr="00BF1D09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BF1D09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BF1D09" w:rsidRDefault="00C54839" w:rsidP="00C54839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438 207 496,82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краевого бюджета —</w:t>
            </w:r>
            <w:r w:rsidR="00AF61B9" w:rsidRPr="00BF1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BF1D09">
              <w:rPr>
                <w:rFonts w:ascii="Arial" w:hAnsi="Arial" w:cs="Arial"/>
                <w:sz w:val="24"/>
                <w:szCs w:val="24"/>
              </w:rPr>
              <w:t>,00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в том числе: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BF1D0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BF1D0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8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 xml:space="preserve">336 785 696,82 </w:t>
            </w:r>
            <w:r w:rsidRPr="00BF1D0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7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 xml:space="preserve">169 792 018,82 </w:t>
            </w:r>
            <w:r w:rsidRPr="00BF1D0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8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BF1D0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BF1D09">
              <w:rPr>
                <w:rFonts w:ascii="Arial" w:hAnsi="Arial" w:cs="Arial"/>
                <w:sz w:val="24"/>
                <w:szCs w:val="24"/>
              </w:rPr>
              <w:t>9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BF1D09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BF1D09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BF1D09" w:rsidRDefault="00C54839" w:rsidP="00C5483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C54839" w:rsidRPr="00BF1D09" w:rsidRDefault="00C54839" w:rsidP="002D072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lastRenderedPageBreak/>
        <w:t xml:space="preserve">- </w:t>
      </w:r>
      <w:r w:rsidR="00EE7DF6" w:rsidRPr="00BF1D09">
        <w:rPr>
          <w:rFonts w:ascii="Arial" w:hAnsi="Arial" w:cs="Arial"/>
          <w:sz w:val="24"/>
          <w:szCs w:val="24"/>
        </w:rPr>
        <w:t>раздел</w:t>
      </w:r>
      <w:r w:rsidRPr="00BF1D09">
        <w:rPr>
          <w:rFonts w:ascii="Arial" w:hAnsi="Arial" w:cs="Arial"/>
          <w:sz w:val="24"/>
          <w:szCs w:val="24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EE7DF6" w:rsidRPr="00BF1D09" w:rsidRDefault="00C54839" w:rsidP="00AF61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«</w:t>
      </w:r>
      <w:r w:rsidR="00EE7DF6" w:rsidRPr="00BF1D09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="00EE7DF6" w:rsidRPr="00BF1D09">
        <w:rPr>
          <w:rFonts w:ascii="Arial" w:hAnsi="Arial" w:cs="Arial"/>
          <w:sz w:val="24"/>
          <w:szCs w:val="24"/>
        </w:rPr>
        <w:t>дств кр</w:t>
      </w:r>
      <w:proofErr w:type="gramEnd"/>
      <w:r w:rsidR="00EE7DF6" w:rsidRPr="00BF1D09">
        <w:rPr>
          <w:rFonts w:ascii="Arial" w:hAnsi="Arial" w:cs="Arial"/>
          <w:sz w:val="24"/>
          <w:szCs w:val="24"/>
        </w:rPr>
        <w:t>аевого и местного бюджета.</w:t>
      </w:r>
    </w:p>
    <w:p w:rsidR="00077BDA" w:rsidRPr="00BF1D09" w:rsidRDefault="00C54839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AF61B9" w:rsidRPr="00BF1D09">
        <w:rPr>
          <w:rFonts w:ascii="Arial" w:hAnsi="Arial" w:cs="Arial"/>
          <w:sz w:val="24"/>
          <w:szCs w:val="24"/>
        </w:rPr>
        <w:t xml:space="preserve">2017 – 2019 годы составит </w:t>
      </w:r>
      <w:r w:rsidR="00077BDA" w:rsidRPr="00BF1D09">
        <w:rPr>
          <w:rFonts w:ascii="Arial" w:hAnsi="Arial" w:cs="Arial"/>
          <w:sz w:val="24"/>
          <w:szCs w:val="24"/>
        </w:rPr>
        <w:t xml:space="preserve">438 207 496,82 рублей, в том числе за счет средств: 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краевого бюджета — 101 421 800,00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в 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2017 г. — 101 421 800,00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местный бюджет — 336 785 696,82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в 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2017 г. — 169 792 018,82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2018 г. — 83 496 839,00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2019 г. — 83 496 839,00 рублей,</w:t>
      </w:r>
    </w:p>
    <w:p w:rsidR="00C54839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BF1D09">
        <w:rPr>
          <w:rFonts w:ascii="Arial" w:hAnsi="Arial" w:cs="Arial"/>
          <w:sz w:val="24"/>
          <w:szCs w:val="24"/>
        </w:rPr>
        <w:t>.</w:t>
      </w:r>
      <w:r w:rsidR="00B62F72" w:rsidRPr="00BF1D09">
        <w:rPr>
          <w:rFonts w:ascii="Arial" w:hAnsi="Arial" w:cs="Arial"/>
          <w:sz w:val="24"/>
          <w:szCs w:val="24"/>
        </w:rPr>
        <w:t>».</w:t>
      </w:r>
      <w:proofErr w:type="gramEnd"/>
    </w:p>
    <w:p w:rsidR="00C54839" w:rsidRPr="00BF1D09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1.</w:t>
      </w:r>
      <w:r w:rsidR="00AF61B9" w:rsidRPr="00BF1D09">
        <w:rPr>
          <w:rFonts w:ascii="Arial" w:hAnsi="Arial" w:cs="Arial"/>
          <w:sz w:val="24"/>
          <w:szCs w:val="24"/>
        </w:rPr>
        <w:t>5</w:t>
      </w:r>
      <w:r w:rsidRPr="00BF1D09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077BDA" w:rsidRPr="00BF1D09">
        <w:rPr>
          <w:rFonts w:ascii="Arial" w:eastAsia="Times New Roman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BF1D09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BF1D09">
        <w:rPr>
          <w:rFonts w:ascii="Arial" w:hAnsi="Arial" w:cs="Arial"/>
          <w:sz w:val="24"/>
          <w:szCs w:val="24"/>
        </w:rPr>
        <w:t>территории</w:t>
      </w:r>
      <w:proofErr w:type="gramEnd"/>
      <w:r w:rsidRPr="00BF1D09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AF61B9" w:rsidRPr="00BF1D09">
        <w:rPr>
          <w:rFonts w:ascii="Arial" w:hAnsi="Arial" w:cs="Arial"/>
          <w:sz w:val="24"/>
          <w:szCs w:val="24"/>
        </w:rPr>
        <w:t>3</w:t>
      </w:r>
      <w:r w:rsidRPr="00BF1D09">
        <w:rPr>
          <w:rFonts w:ascii="Arial" w:hAnsi="Arial" w:cs="Arial"/>
          <w:sz w:val="24"/>
          <w:szCs w:val="24"/>
        </w:rPr>
        <w:t>).</w:t>
      </w:r>
    </w:p>
    <w:p w:rsidR="00077BDA" w:rsidRPr="00BF1D09" w:rsidRDefault="00077BDA" w:rsidP="00077BDA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BF1D0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1.6. В приложении 3.2 «Подпрограмма № 2 «Повышение безопасности дорожного движения на дорогах общего пользования местного значения» в рамках муниципальной программы </w:t>
      </w:r>
      <w:r w:rsidRPr="00BF1D09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BF1D09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BF1D09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BF1D09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BF1D09">
        <w:rPr>
          <w:rFonts w:ascii="Arial" w:hAnsi="Arial" w:cs="Arial"/>
          <w:b w:val="0"/>
          <w:sz w:val="24"/>
          <w:szCs w:val="24"/>
        </w:rPr>
        <w:t>:</w:t>
      </w:r>
    </w:p>
    <w:p w:rsidR="00077BDA" w:rsidRPr="00BF1D09" w:rsidRDefault="00077BDA" w:rsidP="00077BD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-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77BDA" w:rsidRPr="00BF1D09" w:rsidTr="00077BD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DA" w:rsidRPr="00BF1D09" w:rsidRDefault="00077BDA" w:rsidP="00077BDA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4 498 180,00 рублей, в том числе за счет средств: 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краевого бюджета — 313 500,00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2017 г. — 313 500,00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 — 4 184 680,00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2017 г. — 1 444 680,00рублей,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2018 г. — 1 370 000,00 рублей,</w:t>
            </w:r>
          </w:p>
          <w:p w:rsidR="00077BDA" w:rsidRPr="00BF1D09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 xml:space="preserve">      2019 г. — 1 370 000,00 рублей,</w:t>
            </w:r>
          </w:p>
          <w:p w:rsidR="00077BDA" w:rsidRPr="00BF1D09" w:rsidRDefault="00077BDA" w:rsidP="00077BD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077BDA" w:rsidRPr="00BF1D09" w:rsidRDefault="00077BDA" w:rsidP="00077B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lastRenderedPageBreak/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«Мероприятия подпрограммы реализуются за счет сре</w:t>
      </w:r>
      <w:proofErr w:type="gramStart"/>
      <w:r w:rsidRPr="00BF1D09">
        <w:rPr>
          <w:rFonts w:ascii="Arial" w:hAnsi="Arial" w:cs="Arial"/>
          <w:sz w:val="24"/>
          <w:szCs w:val="24"/>
        </w:rPr>
        <w:t>дств кр</w:t>
      </w:r>
      <w:proofErr w:type="gramEnd"/>
      <w:r w:rsidRPr="00BF1D09">
        <w:rPr>
          <w:rFonts w:ascii="Arial" w:hAnsi="Arial" w:cs="Arial"/>
          <w:sz w:val="24"/>
          <w:szCs w:val="24"/>
        </w:rPr>
        <w:t>аевого и местного бюджета.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Общий объем финансирования подпрограммы на 2017 – 2019 годы составит 4 498 180,00 рублей, в том числе за счет средств: 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краевого бюджета — 313 500,00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в 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2017 г. — 313 500,00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местный бюджет — 4 184 680,00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в том числе: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2017 г. — 1 444 680,00рублей,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2018 г. — 1 370 000,00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      2019 г. — 1 370 000,00 рублей,</w:t>
      </w:r>
    </w:p>
    <w:p w:rsidR="00077BDA" w:rsidRPr="00BF1D09" w:rsidRDefault="00077BDA" w:rsidP="00077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BF1D09">
        <w:rPr>
          <w:rFonts w:ascii="Arial" w:hAnsi="Arial" w:cs="Arial"/>
          <w:sz w:val="24"/>
          <w:szCs w:val="24"/>
        </w:rPr>
        <w:t>.».</w:t>
      </w:r>
      <w:proofErr w:type="gramEnd"/>
    </w:p>
    <w:p w:rsidR="00077BDA" w:rsidRPr="00BF1D09" w:rsidRDefault="00077BDA" w:rsidP="00077BD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1.7. Приложение № 2 «Перечень мероприятий подпрограммы «</w:t>
      </w:r>
      <w:r w:rsidRPr="00BF1D09">
        <w:rPr>
          <w:rFonts w:ascii="Arial" w:eastAsia="Times New Roman" w:hAnsi="Arial" w:cs="Arial"/>
          <w:sz w:val="24"/>
          <w:szCs w:val="24"/>
        </w:rPr>
        <w:t>Повышение безопасности дорожного движения на дорогах общего пользования местного значения</w:t>
      </w:r>
      <w:r w:rsidRPr="00BF1D09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BF1D09">
        <w:rPr>
          <w:rFonts w:ascii="Arial" w:hAnsi="Arial" w:cs="Arial"/>
          <w:sz w:val="24"/>
          <w:szCs w:val="24"/>
        </w:rPr>
        <w:t>территории</w:t>
      </w:r>
      <w:proofErr w:type="gramEnd"/>
      <w:r w:rsidRPr="00BF1D09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19229F" w:rsidRPr="00BF1D09" w:rsidRDefault="0019229F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1.</w:t>
      </w:r>
      <w:r w:rsidR="00F54248" w:rsidRPr="00BF1D09">
        <w:rPr>
          <w:rFonts w:ascii="Arial" w:hAnsi="Arial" w:cs="Arial"/>
          <w:sz w:val="24"/>
          <w:szCs w:val="24"/>
        </w:rPr>
        <w:t>8</w:t>
      </w:r>
      <w:r w:rsidRPr="00BF1D09">
        <w:rPr>
          <w:rFonts w:ascii="Arial" w:hAnsi="Arial" w:cs="Arial"/>
          <w:sz w:val="24"/>
          <w:szCs w:val="24"/>
        </w:rPr>
        <w:t xml:space="preserve">.  Приложение № </w:t>
      </w:r>
      <w:r w:rsidR="00487546" w:rsidRPr="00BF1D09">
        <w:rPr>
          <w:rFonts w:ascii="Arial" w:hAnsi="Arial" w:cs="Arial"/>
          <w:sz w:val="24"/>
          <w:szCs w:val="24"/>
        </w:rPr>
        <w:t>2</w:t>
      </w:r>
      <w:r w:rsidRPr="00BF1D09">
        <w:rPr>
          <w:rFonts w:ascii="Arial" w:hAnsi="Arial" w:cs="Arial"/>
          <w:sz w:val="24"/>
          <w:szCs w:val="24"/>
        </w:rPr>
        <w:t xml:space="preserve"> к подпрограмме «Формирование </w:t>
      </w:r>
      <w:r w:rsidR="00B936D9" w:rsidRPr="00BF1D09">
        <w:rPr>
          <w:rFonts w:ascii="Arial" w:hAnsi="Arial" w:cs="Arial"/>
          <w:sz w:val="24"/>
          <w:szCs w:val="24"/>
        </w:rPr>
        <w:t>современной</w:t>
      </w:r>
      <w:r w:rsidRPr="00BF1D09">
        <w:rPr>
          <w:rFonts w:ascii="Arial" w:hAnsi="Arial" w:cs="Arial"/>
          <w:sz w:val="24"/>
          <w:szCs w:val="24"/>
        </w:rPr>
        <w:t xml:space="preserve"> городской среды</w:t>
      </w:r>
      <w:r w:rsidR="00B936D9" w:rsidRPr="00BF1D09">
        <w:rPr>
          <w:rFonts w:ascii="Arial" w:hAnsi="Arial" w:cs="Arial"/>
          <w:sz w:val="24"/>
          <w:szCs w:val="24"/>
        </w:rPr>
        <w:t xml:space="preserve"> на 2017 год</w:t>
      </w:r>
      <w:r w:rsidRPr="00BF1D09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487546" w:rsidRPr="00BF1D09">
        <w:rPr>
          <w:rFonts w:ascii="Arial" w:hAnsi="Arial" w:cs="Arial"/>
          <w:sz w:val="24"/>
          <w:szCs w:val="24"/>
        </w:rPr>
        <w:t>5</w:t>
      </w:r>
      <w:r w:rsidRPr="00BF1D09">
        <w:rPr>
          <w:rFonts w:ascii="Arial" w:hAnsi="Arial" w:cs="Arial"/>
          <w:sz w:val="24"/>
          <w:szCs w:val="24"/>
        </w:rPr>
        <w:t>).</w:t>
      </w:r>
    </w:p>
    <w:p w:rsidR="007434B8" w:rsidRPr="00BF1D09" w:rsidRDefault="007434B8" w:rsidP="0054359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2. Управлению</w:t>
      </w:r>
      <w:r w:rsidR="009B4BDB" w:rsidRPr="00BF1D09">
        <w:rPr>
          <w:rFonts w:ascii="Arial" w:hAnsi="Arial" w:cs="Arial"/>
          <w:sz w:val="24"/>
          <w:szCs w:val="24"/>
        </w:rPr>
        <w:t xml:space="preserve">  </w:t>
      </w:r>
      <w:r w:rsidRPr="00BF1D09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BF1D0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F1D09">
        <w:rPr>
          <w:rFonts w:ascii="Arial" w:hAnsi="Arial" w:cs="Arial"/>
          <w:sz w:val="24"/>
          <w:szCs w:val="24"/>
        </w:rPr>
        <w:t xml:space="preserve"> ЗАТО г.</w:t>
      </w:r>
      <w:r w:rsidR="00EB5645" w:rsidRPr="00BF1D09">
        <w:rPr>
          <w:rFonts w:ascii="Arial" w:hAnsi="Arial" w:cs="Arial"/>
          <w:sz w:val="24"/>
          <w:szCs w:val="24"/>
        </w:rPr>
        <w:t xml:space="preserve"> </w:t>
      </w:r>
      <w:r w:rsidRPr="00BF1D09">
        <w:rPr>
          <w:rFonts w:ascii="Arial" w:hAnsi="Arial" w:cs="Arial"/>
          <w:sz w:val="24"/>
          <w:szCs w:val="24"/>
        </w:rPr>
        <w:t>Железногорск</w:t>
      </w:r>
      <w:r w:rsidR="009B4BDB" w:rsidRPr="00BF1D09">
        <w:rPr>
          <w:rFonts w:ascii="Arial" w:hAnsi="Arial" w:cs="Arial"/>
          <w:sz w:val="24"/>
          <w:szCs w:val="24"/>
        </w:rPr>
        <w:t xml:space="preserve">         </w:t>
      </w:r>
      <w:r w:rsidRPr="00BF1D09">
        <w:rPr>
          <w:rFonts w:ascii="Arial" w:hAnsi="Arial" w:cs="Arial"/>
          <w:sz w:val="24"/>
          <w:szCs w:val="24"/>
        </w:rPr>
        <w:t xml:space="preserve"> (</w:t>
      </w:r>
      <w:r w:rsidR="00CF7DAF" w:rsidRPr="00BF1D09">
        <w:rPr>
          <w:rFonts w:ascii="Arial" w:hAnsi="Arial" w:cs="Arial"/>
          <w:sz w:val="24"/>
          <w:szCs w:val="24"/>
        </w:rPr>
        <w:t>Е</w:t>
      </w:r>
      <w:r w:rsidRPr="00BF1D09">
        <w:rPr>
          <w:rFonts w:ascii="Arial" w:hAnsi="Arial" w:cs="Arial"/>
          <w:sz w:val="24"/>
          <w:szCs w:val="24"/>
        </w:rPr>
        <w:t>.В.</w:t>
      </w:r>
      <w:r w:rsidR="00BB52A4" w:rsidRPr="00BF1D09">
        <w:rPr>
          <w:rFonts w:ascii="Arial" w:hAnsi="Arial" w:cs="Arial"/>
          <w:sz w:val="24"/>
          <w:szCs w:val="24"/>
        </w:rPr>
        <w:t xml:space="preserve"> </w:t>
      </w:r>
      <w:r w:rsidR="00CF7DAF" w:rsidRPr="00BF1D09">
        <w:rPr>
          <w:rFonts w:ascii="Arial" w:hAnsi="Arial" w:cs="Arial"/>
          <w:sz w:val="24"/>
          <w:szCs w:val="24"/>
        </w:rPr>
        <w:t>Андросова</w:t>
      </w:r>
      <w:r w:rsidRPr="00BF1D09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BF1D09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BF1D0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F1D09">
        <w:rPr>
          <w:rFonts w:ascii="Arial" w:hAnsi="Arial" w:cs="Arial"/>
          <w:sz w:val="24"/>
          <w:szCs w:val="24"/>
        </w:rPr>
        <w:t xml:space="preserve"> ЗАТО г.</w:t>
      </w:r>
      <w:r w:rsidR="00EB5645" w:rsidRPr="00BF1D09">
        <w:rPr>
          <w:rFonts w:ascii="Arial" w:hAnsi="Arial" w:cs="Arial"/>
          <w:sz w:val="24"/>
          <w:szCs w:val="24"/>
        </w:rPr>
        <w:t xml:space="preserve"> </w:t>
      </w:r>
      <w:r w:rsidRPr="00BF1D09">
        <w:rPr>
          <w:rFonts w:ascii="Arial" w:hAnsi="Arial" w:cs="Arial"/>
          <w:sz w:val="24"/>
          <w:szCs w:val="24"/>
        </w:rPr>
        <w:t>Железногорск (И.С.</w:t>
      </w:r>
      <w:r w:rsidR="00BB52A4" w:rsidRPr="00BF1D09">
        <w:rPr>
          <w:rFonts w:ascii="Arial" w:hAnsi="Arial" w:cs="Arial"/>
          <w:sz w:val="24"/>
          <w:szCs w:val="24"/>
        </w:rPr>
        <w:t xml:space="preserve"> </w:t>
      </w:r>
      <w:r w:rsidRPr="00BF1D09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BF1D09">
        <w:rPr>
          <w:rFonts w:ascii="Arial" w:hAnsi="Arial" w:cs="Arial"/>
          <w:sz w:val="24"/>
          <w:szCs w:val="24"/>
        </w:rPr>
        <w:t>«</w:t>
      </w:r>
      <w:r w:rsidRPr="00BF1D09">
        <w:rPr>
          <w:rFonts w:ascii="Arial" w:hAnsi="Arial" w:cs="Arial"/>
          <w:sz w:val="24"/>
          <w:szCs w:val="24"/>
        </w:rPr>
        <w:t>Интернет</w:t>
      </w:r>
      <w:r w:rsidR="0046386D" w:rsidRPr="00BF1D09">
        <w:rPr>
          <w:rFonts w:ascii="Arial" w:hAnsi="Arial" w:cs="Arial"/>
          <w:sz w:val="24"/>
          <w:szCs w:val="24"/>
        </w:rPr>
        <w:t>»</w:t>
      </w:r>
      <w:r w:rsidRPr="00BF1D09">
        <w:rPr>
          <w:rFonts w:ascii="Arial" w:hAnsi="Arial" w:cs="Arial"/>
          <w:sz w:val="24"/>
          <w:szCs w:val="24"/>
        </w:rPr>
        <w:t>.</w:t>
      </w:r>
    </w:p>
    <w:p w:rsidR="007434B8" w:rsidRPr="00BF1D09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BF1D09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BF1D09">
        <w:rPr>
          <w:sz w:val="24"/>
          <w:szCs w:val="24"/>
        </w:rPr>
        <w:t>администрации</w:t>
      </w:r>
      <w:proofErr w:type="gramEnd"/>
      <w:r w:rsidRPr="00BF1D09">
        <w:rPr>
          <w:sz w:val="24"/>
          <w:szCs w:val="24"/>
        </w:rPr>
        <w:t xml:space="preserve"> ЗАТО г.</w:t>
      </w:r>
      <w:r w:rsidR="00EB5645" w:rsidRPr="00BF1D09">
        <w:rPr>
          <w:sz w:val="24"/>
          <w:szCs w:val="24"/>
        </w:rPr>
        <w:t xml:space="preserve"> </w:t>
      </w:r>
      <w:r w:rsidRPr="00BF1D09">
        <w:rPr>
          <w:sz w:val="24"/>
          <w:szCs w:val="24"/>
        </w:rPr>
        <w:t>Железногорск по жилищно-коммунальному хозяйству Ю.Г. Латушкина.</w:t>
      </w:r>
    </w:p>
    <w:p w:rsidR="007434B8" w:rsidRPr="00BF1D09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BF1D09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BF1D09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BF1D09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BDB" w:rsidRPr="00BF1D09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t>Глав</w:t>
      </w:r>
      <w:r w:rsidR="000851CB" w:rsidRPr="00BF1D09">
        <w:rPr>
          <w:rFonts w:ascii="Arial" w:hAnsi="Arial" w:cs="Arial"/>
          <w:sz w:val="24"/>
          <w:szCs w:val="24"/>
        </w:rPr>
        <w:t xml:space="preserve">а </w:t>
      </w:r>
      <w:r w:rsidR="00543597" w:rsidRPr="00BF1D09">
        <w:rPr>
          <w:rFonts w:ascii="Arial" w:hAnsi="Arial" w:cs="Arial"/>
          <w:sz w:val="24"/>
          <w:szCs w:val="24"/>
        </w:rPr>
        <w:t xml:space="preserve"> администрации</w:t>
      </w:r>
      <w:r w:rsidR="00543597" w:rsidRPr="00BF1D09">
        <w:rPr>
          <w:rFonts w:ascii="Arial" w:hAnsi="Arial" w:cs="Arial"/>
          <w:sz w:val="24"/>
          <w:szCs w:val="24"/>
        </w:rPr>
        <w:tab/>
      </w:r>
      <w:r w:rsidR="008B5B7C" w:rsidRPr="00BF1D09">
        <w:rPr>
          <w:rFonts w:ascii="Arial" w:hAnsi="Arial" w:cs="Arial"/>
          <w:sz w:val="24"/>
          <w:szCs w:val="24"/>
        </w:rPr>
        <w:t xml:space="preserve"> </w:t>
      </w:r>
    </w:p>
    <w:p w:rsidR="003B2A3A" w:rsidRPr="00BF1D09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3B2A3A" w:rsidRPr="00BF1D09" w:rsidSect="00E8419A">
          <w:headerReference w:type="default" r:id="rId8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 w:rsidRPr="00BF1D09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F1D09">
        <w:rPr>
          <w:rFonts w:ascii="Arial" w:hAnsi="Arial" w:cs="Arial"/>
          <w:sz w:val="24"/>
          <w:szCs w:val="24"/>
        </w:rPr>
        <w:t>г</w:t>
      </w:r>
      <w:proofErr w:type="gramEnd"/>
      <w:r w:rsidRPr="00BF1D09">
        <w:rPr>
          <w:rFonts w:ascii="Arial" w:hAnsi="Arial" w:cs="Arial"/>
          <w:sz w:val="24"/>
          <w:szCs w:val="24"/>
        </w:rPr>
        <w:t>. Жел</w:t>
      </w:r>
      <w:r w:rsidR="0046386D" w:rsidRPr="00BF1D09">
        <w:rPr>
          <w:rFonts w:ascii="Arial" w:hAnsi="Arial" w:cs="Arial"/>
          <w:sz w:val="24"/>
          <w:szCs w:val="24"/>
        </w:rPr>
        <w:t>е</w:t>
      </w:r>
      <w:r w:rsidRPr="00BF1D09">
        <w:rPr>
          <w:rFonts w:ascii="Arial" w:hAnsi="Arial" w:cs="Arial"/>
          <w:sz w:val="24"/>
          <w:szCs w:val="24"/>
        </w:rPr>
        <w:t>зногорск</w:t>
      </w:r>
      <w:r w:rsidR="008B5B7C" w:rsidRPr="00BF1D09">
        <w:rPr>
          <w:rFonts w:ascii="Arial" w:hAnsi="Arial" w:cs="Arial"/>
          <w:sz w:val="24"/>
          <w:szCs w:val="24"/>
        </w:rPr>
        <w:t xml:space="preserve">                                  </w:t>
      </w:r>
      <w:r w:rsidR="000F79F5" w:rsidRPr="00BF1D09">
        <w:rPr>
          <w:rFonts w:ascii="Arial" w:hAnsi="Arial" w:cs="Arial"/>
          <w:sz w:val="24"/>
          <w:szCs w:val="24"/>
        </w:rPr>
        <w:t xml:space="preserve"> </w:t>
      </w:r>
      <w:r w:rsidR="008B5B7C" w:rsidRPr="00BF1D09">
        <w:rPr>
          <w:rFonts w:ascii="Arial" w:hAnsi="Arial" w:cs="Arial"/>
          <w:sz w:val="24"/>
          <w:szCs w:val="24"/>
        </w:rPr>
        <w:t xml:space="preserve">                  </w:t>
      </w:r>
      <w:r w:rsidRPr="00BF1D09">
        <w:rPr>
          <w:rFonts w:ascii="Arial" w:hAnsi="Arial" w:cs="Arial"/>
          <w:sz w:val="24"/>
          <w:szCs w:val="24"/>
        </w:rPr>
        <w:t xml:space="preserve">   </w:t>
      </w:r>
      <w:r w:rsidR="008B5B7C" w:rsidRPr="00BF1D09">
        <w:rPr>
          <w:rFonts w:ascii="Arial" w:hAnsi="Arial" w:cs="Arial"/>
          <w:sz w:val="24"/>
          <w:szCs w:val="24"/>
        </w:rPr>
        <w:t xml:space="preserve">      </w:t>
      </w:r>
      <w:r w:rsidR="00D90439" w:rsidRPr="00BF1D09">
        <w:rPr>
          <w:rFonts w:ascii="Arial" w:hAnsi="Arial" w:cs="Arial"/>
          <w:sz w:val="24"/>
          <w:szCs w:val="24"/>
        </w:rPr>
        <w:t xml:space="preserve">        </w:t>
      </w:r>
      <w:r w:rsidR="008B5B7C" w:rsidRPr="00BF1D09">
        <w:rPr>
          <w:rFonts w:ascii="Arial" w:hAnsi="Arial" w:cs="Arial"/>
          <w:sz w:val="24"/>
          <w:szCs w:val="24"/>
        </w:rPr>
        <w:t xml:space="preserve"> </w:t>
      </w:r>
      <w:r w:rsidR="000F79F5" w:rsidRPr="00BF1D09">
        <w:rPr>
          <w:rFonts w:ascii="Arial" w:hAnsi="Arial" w:cs="Arial"/>
          <w:sz w:val="24"/>
          <w:szCs w:val="24"/>
        </w:rPr>
        <w:t xml:space="preserve">   </w:t>
      </w:r>
      <w:r w:rsidR="008B5B7C" w:rsidRPr="00BF1D09">
        <w:rPr>
          <w:rFonts w:ascii="Arial" w:hAnsi="Arial" w:cs="Arial"/>
          <w:sz w:val="24"/>
          <w:szCs w:val="24"/>
        </w:rPr>
        <w:t xml:space="preserve">  </w:t>
      </w:r>
      <w:r w:rsidR="000851CB" w:rsidRPr="00BF1D09">
        <w:rPr>
          <w:rFonts w:ascii="Arial" w:hAnsi="Arial" w:cs="Arial"/>
          <w:sz w:val="24"/>
          <w:szCs w:val="24"/>
        </w:rPr>
        <w:t>С.Е.</w:t>
      </w:r>
      <w:r w:rsidR="00215F2A" w:rsidRPr="00BF1D09">
        <w:rPr>
          <w:rFonts w:ascii="Arial" w:hAnsi="Arial" w:cs="Arial"/>
          <w:sz w:val="24"/>
          <w:szCs w:val="24"/>
        </w:rPr>
        <w:t xml:space="preserve"> </w:t>
      </w:r>
      <w:r w:rsidR="000851CB" w:rsidRPr="00BF1D09">
        <w:rPr>
          <w:rFonts w:ascii="Arial" w:hAnsi="Arial" w:cs="Arial"/>
          <w:sz w:val="24"/>
          <w:szCs w:val="24"/>
        </w:rPr>
        <w:t>Пешков</w:t>
      </w:r>
    </w:p>
    <w:tbl>
      <w:tblPr>
        <w:tblW w:w="15040" w:type="dxa"/>
        <w:tblInd w:w="93" w:type="dxa"/>
        <w:tblLook w:val="04A0"/>
      </w:tblPr>
      <w:tblGrid>
        <w:gridCol w:w="4280"/>
        <w:gridCol w:w="920"/>
        <w:gridCol w:w="780"/>
        <w:gridCol w:w="780"/>
        <w:gridCol w:w="1591"/>
        <w:gridCol w:w="920"/>
        <w:gridCol w:w="1440"/>
        <w:gridCol w:w="1440"/>
        <w:gridCol w:w="1440"/>
        <w:gridCol w:w="1660"/>
      </w:tblGrid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Железногорск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22</w:t>
            </w: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.06.2017 №1038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9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 муниципальной программы 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4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3B2A3A" w:rsidRPr="00BF1D09" w:rsidTr="003B2A3A">
        <w:trPr>
          <w:trHeight w:val="108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556 691 573,11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264 373 956,00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264 373 956,00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1 085 439 485,11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271 213 818,82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438 207 496,82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Реконструкция автомобильных дорог местного значения с целью обустройства пешеходных переходов на них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1 750 000,00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Строительство внутриквартального проезда пр.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Финансовое управление Администрации ЗАТО г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65 500 000,00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442 793,82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Строительство автомобильных дорог местного значения в районе ИЖЗ (проезд Щетинкина)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B2A3A" w:rsidRPr="00BF1D09" w:rsidTr="003B2A3A">
        <w:trPr>
          <w:trHeight w:val="21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1 758 180,00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4 498 180,00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Проведение конкурсов по тематике "Безопасность дорожного движения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Уплата административных штрафов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16 560,00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автономным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Муниципальное казенное учреждение "Управление образования"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автономным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3B2A3A" w:rsidRPr="00BF1D09" w:rsidTr="003B2A3A">
        <w:trPr>
          <w:trHeight w:val="24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Приобретение автобусов для муниципальных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Проведение обследования пассажиропотоков на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92 890 111,29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273 592 345,29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сетей уличного освещения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48 898 860,29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144 618 592,29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48 898 860,29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144 618 592,29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48 898 860,29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144 618 592,29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20 253 994,29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58 683 994,29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85 934 598,00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прочих объектов благоустройства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39 827 628,00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39 827 628,00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39 827 628,00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558 000,00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39 269 628,00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Благоустройство мест массового отдыха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Финансовое управление Администрации ЗАТО г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территорий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</w:tr>
      <w:tr w:rsidR="003B2A3A" w:rsidRPr="00BF1D09" w:rsidTr="003B2A3A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Благоустройство территории общего пользования в пос. Подгорный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Расходы на разработку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проведение проверки достоверности определения сметной стоимости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</w:t>
            </w: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3B2A3A" w:rsidRPr="00BF1D09" w:rsidTr="003B2A3A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3B2A3A" w:rsidRPr="00BF1D09" w:rsidTr="003B2A3A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3B2A3A" w:rsidRPr="00BF1D09" w:rsidTr="003B2A3A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3B2A3A" w:rsidRPr="00BF1D09" w:rsidTr="003B2A3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И.о. руководителя Управления городского хозяйства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</w:tr>
    </w:tbl>
    <w:p w:rsidR="003B2A3A" w:rsidRPr="00BF1D09" w:rsidRDefault="003B2A3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3B2A3A" w:rsidRPr="00BF1D09" w:rsidRDefault="003B2A3A">
      <w:pPr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1856"/>
        <w:gridCol w:w="3973"/>
        <w:gridCol w:w="3163"/>
        <w:gridCol w:w="1526"/>
        <w:gridCol w:w="1526"/>
        <w:gridCol w:w="1526"/>
        <w:gridCol w:w="1691"/>
      </w:tblGrid>
      <w:tr w:rsidR="003B2A3A" w:rsidRPr="00BF1D09" w:rsidTr="003B2A3A">
        <w:trPr>
          <w:trHeight w:val="13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288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A3A" w:rsidRPr="00BF1D09" w:rsidRDefault="003B2A3A" w:rsidP="003B2A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3B2A3A" w:rsidRPr="00BF1D09" w:rsidRDefault="003B2A3A" w:rsidP="003B2A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от 22.06.2017 № 1038</w:t>
            </w:r>
          </w:p>
        </w:tc>
      </w:tr>
      <w:tr w:rsidR="003B2A3A" w:rsidRPr="00BF1D09" w:rsidTr="003B2A3A">
        <w:trPr>
          <w:trHeight w:val="13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3B2A3A" w:rsidRPr="00BF1D09" w:rsidRDefault="003B2A3A" w:rsidP="003B2A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3B2A3A" w:rsidRPr="00BF1D09" w:rsidTr="00711D93">
        <w:trPr>
          <w:trHeight w:val="855"/>
        </w:trPr>
        <w:tc>
          <w:tcPr>
            <w:tcW w:w="16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711D93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</w:t>
            </w: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556 691 573,11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1 085 439 485,11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26 972 600,00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26 972 600,00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120 479 000,00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120 479 000,00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409 239 973,11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937 987 885,11</w:t>
            </w:r>
          </w:p>
        </w:tc>
      </w:tr>
      <w:tr w:rsidR="003B2A3A" w:rsidRPr="00BF1D09" w:rsidTr="00711D93">
        <w:trPr>
          <w:trHeight w:val="2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271 213 818,82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438 207 496,82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101 421 800,00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101 421 800,00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169 792 018,82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336 785 696,82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1 758 180,00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4 498 180,00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313 500,00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313 500,00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1 444 680,00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4 184 680,00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143 156 000,00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143 156 000,00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92 890 111,29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273 592 345,29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92 890 111,29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273 592 345,29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современной городской среды на 2017 год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47 673 463,00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26 972 600,00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26 972 600,00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18 743 700,00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18 743 700,00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1 957 163,00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1 957 163,00</w:t>
            </w:r>
          </w:p>
        </w:tc>
      </w:tr>
      <w:tr w:rsidR="003B2A3A" w:rsidRPr="00BF1D09" w:rsidTr="00711D9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ind w:left="-141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B2A3A" w:rsidRPr="00BF1D09" w:rsidTr="003B2A3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A3A" w:rsidRPr="00BF1D09" w:rsidTr="003B2A3A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И.о. руководителя Управления городского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3A" w:rsidRPr="00BF1D09" w:rsidRDefault="003B2A3A" w:rsidP="003B2A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3A" w:rsidRPr="00BF1D09" w:rsidRDefault="003B2A3A" w:rsidP="003B2A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2744" w:rsidRPr="00BF1D09" w:rsidRDefault="00AF27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AF2744" w:rsidRPr="00BF1D09" w:rsidRDefault="00AF2744">
      <w:pPr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br w:type="page"/>
      </w:r>
    </w:p>
    <w:p w:rsidR="003B2A3A" w:rsidRPr="00BF1D09" w:rsidRDefault="003B2A3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192"/>
        <w:gridCol w:w="2024"/>
        <w:gridCol w:w="517"/>
        <w:gridCol w:w="94"/>
        <w:gridCol w:w="425"/>
        <w:gridCol w:w="144"/>
        <w:gridCol w:w="282"/>
        <w:gridCol w:w="133"/>
        <w:gridCol w:w="461"/>
        <w:gridCol w:w="681"/>
        <w:gridCol w:w="547"/>
        <w:gridCol w:w="20"/>
        <w:gridCol w:w="496"/>
        <w:gridCol w:w="780"/>
        <w:gridCol w:w="285"/>
        <w:gridCol w:w="991"/>
        <w:gridCol w:w="74"/>
        <w:gridCol w:w="1065"/>
        <w:gridCol w:w="1271"/>
        <w:gridCol w:w="1779"/>
      </w:tblGrid>
      <w:tr w:rsidR="00AF2744" w:rsidRPr="00BF1D09" w:rsidTr="00AF2744">
        <w:trPr>
          <w:trHeight w:val="105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3B2A3A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hAnsi="Arial" w:cs="Arial"/>
                <w:sz w:val="24"/>
                <w:szCs w:val="24"/>
              </w:rPr>
              <w:br w:type="page"/>
            </w:r>
            <w:r w:rsidR="00AF2744" w:rsidRPr="00BF1D09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1" w:name="RANGE!A1"/>
            <w:bookmarkStart w:id="2" w:name="RANGE!A1:L26"/>
            <w:bookmarkEnd w:id="1"/>
            <w:bookmarkEnd w:id="2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от 22.06.2017 № 1038</w:t>
            </w:r>
          </w:p>
        </w:tc>
      </w:tr>
      <w:tr w:rsidR="00AF2744" w:rsidRPr="00BF1D09" w:rsidTr="00AF2744">
        <w:trPr>
          <w:trHeight w:val="9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AF2744" w:rsidRPr="00BF1D09" w:rsidTr="00AF2744">
        <w:trPr>
          <w:trHeight w:val="855"/>
        </w:trPr>
        <w:tc>
          <w:tcPr>
            <w:tcW w:w="152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AF2744" w:rsidRPr="00BF1D09" w:rsidTr="00AF2744">
        <w:trPr>
          <w:trHeight w:val="30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Расходы, (руб.), годы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2744" w:rsidRPr="00BF1D09" w:rsidTr="00AF2744">
        <w:trPr>
          <w:trHeight w:val="30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60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9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6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1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87 718 600,00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87 718 600,00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Средства бюджета Красноярского края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AF2744" w:rsidRPr="00BF1D09" w:rsidTr="00AF2744">
        <w:trPr>
          <w:trHeight w:val="15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250 490 517,00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AF2744" w:rsidRPr="00BF1D09" w:rsidTr="00AF2744">
        <w:trPr>
          <w:trHeight w:val="9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21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Реконструкция автомобильных дорог местного значения с целью обустройства пешеходных переходов на них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1 750 000,00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решения комиссии по безопасности дорожного движения: реконструкция проезжих частей пр-да Мира, пр-да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Юбилейный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в целях обустройства пешеходных переходов на этих проездах</w:t>
            </w:r>
          </w:p>
        </w:tc>
      </w:tr>
      <w:tr w:rsidR="00AF2744" w:rsidRPr="00BF1D09" w:rsidTr="00AF2744">
        <w:trPr>
          <w:trHeight w:val="15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внутриквартального проезда пр.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в целях обеспечения транспортной инфраструктурой многоквартирной застройки</w:t>
            </w:r>
          </w:p>
        </w:tc>
      </w:tr>
      <w:tr w:rsidR="00AF2744" w:rsidRPr="00BF1D09" w:rsidTr="00AF2744">
        <w:trPr>
          <w:trHeight w:val="1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1 450 000,00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1 450 000,00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действующего законодательства: проведение обследования и диагностики моста по пр.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Ленинградский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через р. Кантат</w:t>
            </w:r>
          </w:p>
        </w:tc>
      </w:tr>
      <w:tr w:rsidR="00AF2744" w:rsidRPr="00BF1D09" w:rsidTr="00AF2744">
        <w:trPr>
          <w:trHeight w:val="12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действующего законодательства: разработка проекта КСОДД</w:t>
            </w:r>
          </w:p>
        </w:tc>
      </w:tr>
      <w:tr w:rsidR="00AF2744" w:rsidRPr="00BF1D09" w:rsidTr="00AF2744">
        <w:trPr>
          <w:trHeight w:val="15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Резерв средств, предусмотренный для софинансирования расходов из бюджета Красноярского края</w:t>
            </w:r>
          </w:p>
        </w:tc>
      </w:tr>
      <w:tr w:rsidR="00AF2744" w:rsidRPr="00BF1D09" w:rsidTr="00AF2744">
        <w:trPr>
          <w:trHeight w:val="12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65 500 000,00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65 500 000,00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Ремонт асфальтобетонного покрытия дорог общего пользования (ул. Ленина, ул. Транзитная)</w:t>
            </w:r>
          </w:p>
        </w:tc>
      </w:tr>
      <w:tr w:rsidR="00AF2744" w:rsidRPr="00BF1D09" w:rsidTr="00AF2744">
        <w:trPr>
          <w:trHeight w:val="12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442 793,82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442 793,82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предписания № 82 от 12.12.2016 ОГИБДД МУ МВД России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AF2744" w:rsidRPr="00BF1D09" w:rsidTr="00AF2744">
        <w:trPr>
          <w:trHeight w:val="12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Строительство автомобильных дорог местного значения в районе ИЖЗ (проезд Щетинкина)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в целях обеспечения транспортной инфраструктурой ИЖЗ</w:t>
            </w:r>
          </w:p>
        </w:tc>
      </w:tr>
      <w:tr w:rsidR="00AF2744" w:rsidRPr="00BF1D09" w:rsidTr="00AF2744">
        <w:trPr>
          <w:trHeight w:val="12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муниципального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1210075090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13 703 200,00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13 703 200,00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из бюджета Красноярского края на ремонт дорог общего пользования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AF2744" w:rsidRPr="00BF1D09" w:rsidTr="00AF2744">
        <w:trPr>
          <w:trHeight w:val="15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223 236,00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223 236,00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субсидий из бюджета Красноярского края на ремонт дорог общего пользования местного значения</w:t>
            </w:r>
          </w:p>
        </w:tc>
      </w:tr>
      <w:tr w:rsidR="00AF2744" w:rsidRPr="00BF1D09" w:rsidTr="00AF2744">
        <w:trPr>
          <w:trHeight w:val="2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271 213 818,82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83 496 839,00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83 496 839,00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438 207 496,82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</w:tr>
      <w:tr w:rsidR="00AF2744" w:rsidRPr="00BF1D09" w:rsidTr="00AF2744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1: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266 284 668,82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433 278 346,82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6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2: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6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765"/>
        </w:trPr>
        <w:tc>
          <w:tcPr>
            <w:tcW w:w="7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И.о. руководителя Управления городского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2A3A" w:rsidRPr="00BF1D09" w:rsidRDefault="003B2A3A">
      <w:pPr>
        <w:rPr>
          <w:rFonts w:ascii="Arial" w:hAnsi="Arial" w:cs="Arial"/>
          <w:sz w:val="24"/>
          <w:szCs w:val="24"/>
        </w:rPr>
      </w:pPr>
    </w:p>
    <w:p w:rsidR="00AF2744" w:rsidRPr="00BF1D09" w:rsidRDefault="00AF2744">
      <w:pPr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3111"/>
        <w:gridCol w:w="1674"/>
        <w:gridCol w:w="617"/>
        <w:gridCol w:w="313"/>
        <w:gridCol w:w="112"/>
        <w:gridCol w:w="419"/>
        <w:gridCol w:w="6"/>
        <w:gridCol w:w="410"/>
        <w:gridCol w:w="460"/>
        <w:gridCol w:w="406"/>
        <w:gridCol w:w="567"/>
        <w:gridCol w:w="250"/>
        <w:gridCol w:w="515"/>
        <w:gridCol w:w="511"/>
        <w:gridCol w:w="592"/>
        <w:gridCol w:w="684"/>
        <w:gridCol w:w="419"/>
        <w:gridCol w:w="856"/>
        <w:gridCol w:w="1350"/>
        <w:gridCol w:w="1989"/>
      </w:tblGrid>
      <w:tr w:rsidR="00AF2744" w:rsidRPr="00BF1D09" w:rsidTr="00AF2744">
        <w:trPr>
          <w:trHeight w:val="102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RANGE!A1:L25"/>
            <w:bookmarkEnd w:id="3"/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от 22.06.2017 № 1038</w:t>
            </w:r>
          </w:p>
        </w:tc>
      </w:tr>
      <w:tr w:rsidR="00AF2744" w:rsidRPr="00BF1D09" w:rsidTr="00AF2744">
        <w:trPr>
          <w:trHeight w:val="112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AF2744" w:rsidRPr="00BF1D09" w:rsidTr="00AF2744">
        <w:trPr>
          <w:trHeight w:val="855"/>
        </w:trPr>
        <w:tc>
          <w:tcPr>
            <w:tcW w:w="152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3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Расходы, (руб.), годы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60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9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9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Задача 1. Повышение безопасности дорожного движения на автомобильных дорогах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12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качества содержания дорог общего пользования местного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</w:t>
            </w:r>
            <w:proofErr w:type="gramEnd"/>
          </w:p>
        </w:tc>
      </w:tr>
      <w:tr w:rsidR="00AF2744" w:rsidRPr="00BF1D09" w:rsidTr="00AF2744">
        <w:trPr>
          <w:trHeight w:val="6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2. Профилактика безопасного поведения участников дорожного движения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9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Приобретение подарочной и сувенирной продукции для участников конкурсов</w:t>
            </w:r>
          </w:p>
        </w:tc>
      </w:tr>
      <w:tr w:rsidR="00AF2744" w:rsidRPr="00BF1D09" w:rsidTr="00AF2744">
        <w:trPr>
          <w:trHeight w:val="9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AF2744" w:rsidRPr="00BF1D09" w:rsidTr="00AF2744">
        <w:trPr>
          <w:trHeight w:val="6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154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1220074920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295 200,00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295 200,00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из бюджета Красноярского края и софинансирование из местного бюджета на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предписаний ОГИБДД по устройству пешеходного ограждения в месте концентрации ДТП: перекресток ул. Ленина и ул. Андреева</w:t>
            </w:r>
          </w:p>
        </w:tc>
      </w:tr>
      <w:tr w:rsidR="00AF2744" w:rsidRPr="00BF1D09" w:rsidTr="00AF2744">
        <w:trPr>
          <w:trHeight w:val="154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70 850,00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70 850,00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45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16 560,00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16 560,00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465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1220073980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1 740,00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66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2 656,00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645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1 174,00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1 758 180,00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1 370 000,00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1 370 000,00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4 498 180,00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1: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1 736 050,00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4 476 050,00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6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ГРБС 2: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22 130,00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22 130,00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3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765"/>
        </w:trPr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И.о. руководителя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2744" w:rsidRPr="00BF1D09" w:rsidRDefault="00AF274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AF2744" w:rsidRPr="00BF1D09" w:rsidRDefault="00AF2744">
      <w:pPr>
        <w:rPr>
          <w:rFonts w:ascii="Arial" w:hAnsi="Arial" w:cs="Arial"/>
          <w:sz w:val="24"/>
          <w:szCs w:val="24"/>
        </w:rPr>
      </w:pPr>
      <w:r w:rsidRPr="00BF1D0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2749"/>
        <w:gridCol w:w="1718"/>
        <w:gridCol w:w="739"/>
        <w:gridCol w:w="527"/>
        <w:gridCol w:w="216"/>
        <w:gridCol w:w="449"/>
        <w:gridCol w:w="138"/>
        <w:gridCol w:w="344"/>
        <w:gridCol w:w="932"/>
        <w:gridCol w:w="516"/>
        <w:gridCol w:w="1074"/>
        <w:gridCol w:w="979"/>
        <w:gridCol w:w="979"/>
        <w:gridCol w:w="1051"/>
        <w:gridCol w:w="2535"/>
      </w:tblGrid>
      <w:tr w:rsidR="00AF2744" w:rsidRPr="00BF1D09" w:rsidTr="00AF2744">
        <w:trPr>
          <w:trHeight w:val="103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L21"/>
            <w:bookmarkEnd w:id="4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от 22.06.2017 № 1038</w:t>
            </w:r>
          </w:p>
        </w:tc>
      </w:tr>
      <w:tr w:rsidR="00AF2744" w:rsidRPr="00BF1D09" w:rsidTr="00AF2744">
        <w:trPr>
          <w:trHeight w:val="97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к подпрограмме «Формирование современной городской среды на 2017 год»</w:t>
            </w:r>
          </w:p>
        </w:tc>
      </w:tr>
      <w:tr w:rsidR="00AF2744" w:rsidRPr="00BF1D09" w:rsidTr="00AF2744">
        <w:trPr>
          <w:trHeight w:val="930"/>
        </w:trPr>
        <w:tc>
          <w:tcPr>
            <w:tcW w:w="14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«Формирование современной городской среды на 2017 год»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AF2744" w:rsidRPr="00BF1D09" w:rsidTr="00AF2744">
        <w:trPr>
          <w:trHeight w:val="300"/>
        </w:trPr>
        <w:tc>
          <w:tcPr>
            <w:tcW w:w="2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Расходы, (руб.), годы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2744" w:rsidRPr="00BF1D09" w:rsidTr="00AF2744">
        <w:trPr>
          <w:trHeight w:val="300"/>
        </w:trPr>
        <w:tc>
          <w:tcPr>
            <w:tcW w:w="2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600"/>
        </w:trPr>
        <w:tc>
          <w:tcPr>
            <w:tcW w:w="2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повышение уровня благоустройства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территорий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18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Задачи 1, 2. Повышение уровня благоустройства дворовых территорий. Повышение уровня благоустройства муниципальных территорий общего пользования (парков, скверов, набережных и т.д.)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 территории общего пользования в пос. Подгорный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1 500 000,00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1 500 000,00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дизайн-проекта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благоустройства наиболее посещаемой общественной территории</w:t>
            </w:r>
          </w:p>
        </w:tc>
      </w:tr>
      <w:tr w:rsidR="00AF2744" w:rsidRPr="00BF1D09" w:rsidTr="00AF2744">
        <w:trPr>
          <w:trHeight w:val="900"/>
        </w:trPr>
        <w:tc>
          <w:tcPr>
            <w:tcW w:w="2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30 477 600,00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30 477 600,00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и краевого бюджета на реализацию мероприятий по благоустройству дворовых территорий</w:t>
            </w:r>
          </w:p>
        </w:tc>
      </w:tr>
      <w:tr w:rsidR="00AF2744" w:rsidRPr="00BF1D09" w:rsidTr="00AF2744">
        <w:trPr>
          <w:trHeight w:val="1200"/>
        </w:trPr>
        <w:tc>
          <w:tcPr>
            <w:tcW w:w="2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12500R5550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15 238 700,00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и  краевого бюджета на реализацию мероприятий по благоустройству наиболее посещаемой общественной территории</w:t>
            </w:r>
          </w:p>
        </w:tc>
      </w:tr>
      <w:tr w:rsidR="00AF2744" w:rsidRPr="00BF1D09" w:rsidTr="00AF2744">
        <w:trPr>
          <w:trHeight w:val="120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реализацию мероприятий по благоустройству, направленных на формирование </w:t>
            </w: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304 776,00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304 776,00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Софинансирование реализации мероприятий по благоустройству дворовых территорий (1% от суммы субсидии)</w:t>
            </w:r>
          </w:p>
        </w:tc>
      </w:tr>
      <w:tr w:rsidR="00AF2744" w:rsidRPr="00BF1D09" w:rsidTr="00AF2744">
        <w:trPr>
          <w:trHeight w:val="120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152 387,00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152 387,00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реализации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наиболее посещаемой общественной территории (1% от суммы субсидии)</w:t>
            </w:r>
          </w:p>
        </w:tc>
      </w:tr>
      <w:tr w:rsidR="00AF2744" w:rsidRPr="00BF1D09" w:rsidTr="00AF2744">
        <w:trPr>
          <w:trHeight w:val="120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24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Утверждение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Минстроем России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21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Утверждение муниципальной программы (подпрограммы) формирования современной городской среды на 2018-2022 год, с учетом методических рекомендаций, 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47 673 463,00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47 673 463,00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744" w:rsidRPr="00BF1D09" w:rsidTr="00AF2744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1: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BF1D0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47 673 463,00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47 673 463,00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AF2744" w:rsidRPr="00BF1D09" w:rsidTr="00AF2744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744" w:rsidRPr="00BF1D09" w:rsidTr="00AF2744">
        <w:trPr>
          <w:trHeight w:val="765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И.о. руководителя Управления городского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D09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4" w:rsidRPr="00BF1D09" w:rsidRDefault="00AF2744" w:rsidP="00AF27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44" w:rsidRPr="00BF1D09" w:rsidRDefault="00AF2744" w:rsidP="00AF27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BF1D09" w:rsidRDefault="0058639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BF1D09" w:rsidSect="003B2A3A">
      <w:pgSz w:w="16840" w:h="11907" w:orient="landscape" w:code="9"/>
      <w:pgMar w:top="1418" w:right="851" w:bottom="851" w:left="85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44" w:rsidRDefault="00AF2744">
      <w:r>
        <w:separator/>
      </w:r>
    </w:p>
  </w:endnote>
  <w:endnote w:type="continuationSeparator" w:id="0">
    <w:p w:rsidR="00AF2744" w:rsidRDefault="00AF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44" w:rsidRDefault="00AF2744">
      <w:r>
        <w:separator/>
      </w:r>
    </w:p>
  </w:footnote>
  <w:footnote w:type="continuationSeparator" w:id="0">
    <w:p w:rsidR="00AF2744" w:rsidRDefault="00AF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44" w:rsidRDefault="00AF2744">
    <w:pPr>
      <w:pStyle w:val="a7"/>
      <w:jc w:val="center"/>
    </w:pPr>
  </w:p>
  <w:p w:rsidR="00AF2744" w:rsidRDefault="00AF2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77BDA"/>
    <w:rsid w:val="000851CB"/>
    <w:rsid w:val="000902EF"/>
    <w:rsid w:val="000A33FB"/>
    <w:rsid w:val="000D4950"/>
    <w:rsid w:val="000D6E29"/>
    <w:rsid w:val="000F6437"/>
    <w:rsid w:val="000F79F5"/>
    <w:rsid w:val="00100C65"/>
    <w:rsid w:val="00107D77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21344E"/>
    <w:rsid w:val="002157B7"/>
    <w:rsid w:val="00215F2A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B2A3A"/>
    <w:rsid w:val="003C750A"/>
    <w:rsid w:val="003D7FB3"/>
    <w:rsid w:val="00411710"/>
    <w:rsid w:val="004150B6"/>
    <w:rsid w:val="00457E20"/>
    <w:rsid w:val="004629F7"/>
    <w:rsid w:val="0046386D"/>
    <w:rsid w:val="0048473E"/>
    <w:rsid w:val="00487546"/>
    <w:rsid w:val="004B48F1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B0D8B"/>
    <w:rsid w:val="005C4C3B"/>
    <w:rsid w:val="005C56CC"/>
    <w:rsid w:val="005D7D0C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11D93"/>
    <w:rsid w:val="007434B8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1512"/>
    <w:rsid w:val="00864104"/>
    <w:rsid w:val="00873AB9"/>
    <w:rsid w:val="00876792"/>
    <w:rsid w:val="00887BA6"/>
    <w:rsid w:val="008921C0"/>
    <w:rsid w:val="008A158F"/>
    <w:rsid w:val="008A40E8"/>
    <w:rsid w:val="008B1913"/>
    <w:rsid w:val="008B5B7C"/>
    <w:rsid w:val="008C0FF7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C2816"/>
    <w:rsid w:val="00AE46CE"/>
    <w:rsid w:val="00AE6B13"/>
    <w:rsid w:val="00AF1965"/>
    <w:rsid w:val="00AF2744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521D"/>
    <w:rsid w:val="00B8089A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1D09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D97"/>
    <w:rsid w:val="00D66BBE"/>
    <w:rsid w:val="00D844B8"/>
    <w:rsid w:val="00D90439"/>
    <w:rsid w:val="00DA3C90"/>
    <w:rsid w:val="00DC718D"/>
    <w:rsid w:val="00DC7A59"/>
    <w:rsid w:val="00E05ECD"/>
    <w:rsid w:val="00E266D2"/>
    <w:rsid w:val="00E31918"/>
    <w:rsid w:val="00E57EF1"/>
    <w:rsid w:val="00E8419A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AA06-A2B7-4012-869D-D6710D3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6481</Words>
  <Characters>41976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2017-06-16T03:10:00Z</cp:lastPrinted>
  <dcterms:created xsi:type="dcterms:W3CDTF">2017-06-28T02:15:00Z</dcterms:created>
  <dcterms:modified xsi:type="dcterms:W3CDTF">2017-06-29T08:12:00Z</dcterms:modified>
</cp:coreProperties>
</file>