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8E0534" w:rsidRDefault="00CD5149" w:rsidP="009833F5">
      <w:pPr>
        <w:pStyle w:val="a3"/>
        <w:widowControl w:val="0"/>
        <w:jc w:val="center"/>
        <w:rPr>
          <w:rFonts w:ascii="Times New Roman" w:hAnsi="Times New Roman"/>
          <w:noProof/>
        </w:rPr>
      </w:pPr>
      <w:r w:rsidRPr="008E0534">
        <w:rPr>
          <w:rFonts w:ascii="Times New Roman" w:hAnsi="Times New Roman"/>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3E3F3E" w:rsidRDefault="003E3F3E" w:rsidP="003E3F3E">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3E3F3E" w:rsidRPr="00C4332D" w:rsidRDefault="003E3F3E" w:rsidP="003E3F3E">
      <w:pPr>
        <w:pStyle w:val="30"/>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3E3F3E" w:rsidRPr="00C4332D" w:rsidRDefault="003E3F3E" w:rsidP="003E3F3E">
      <w:pPr>
        <w:pStyle w:val="1"/>
        <w:keepNext w:val="0"/>
        <w:framePr w:w="9897" w:wrap="around" w:x="1435" w:y="266"/>
        <w:widowControl w:val="0"/>
        <w:rPr>
          <w:rFonts w:ascii="Arial" w:hAnsi="Arial" w:cs="Arial"/>
          <w:szCs w:val="28"/>
        </w:rPr>
      </w:pPr>
    </w:p>
    <w:p w:rsidR="003E3F3E" w:rsidRPr="006A0457" w:rsidRDefault="003E3F3E" w:rsidP="003E3F3E">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Pr="00365C57">
        <w:rPr>
          <w:sz w:val="32"/>
          <w:szCs w:val="32"/>
        </w:rPr>
        <w:t xml:space="preserve"> </w:t>
      </w:r>
      <w:r w:rsidRPr="006A0457">
        <w:rPr>
          <w:sz w:val="32"/>
          <w:szCs w:val="32"/>
        </w:rPr>
        <w:t>ЖЕЛЕЗНОГОРСК</w:t>
      </w:r>
    </w:p>
    <w:p w:rsidR="003E3F3E" w:rsidRDefault="003E3F3E" w:rsidP="003E3F3E">
      <w:pPr>
        <w:framePr w:w="9897" w:h="1873" w:hSpace="180" w:wrap="around" w:vAnchor="text" w:hAnchor="page" w:x="1435" w:y="266"/>
        <w:widowControl w:val="0"/>
        <w:jc w:val="center"/>
        <w:rPr>
          <w:b/>
          <w:sz w:val="28"/>
        </w:rPr>
      </w:pPr>
    </w:p>
    <w:p w:rsidR="003E3F3E" w:rsidRPr="006A0457" w:rsidRDefault="003E3F3E" w:rsidP="003E3F3E">
      <w:pPr>
        <w:framePr w:w="9897" w:h="1873" w:hSpace="180" w:wrap="around" w:vAnchor="text" w:hAnchor="page" w:x="1435" w:y="266"/>
        <w:widowControl w:val="0"/>
        <w:jc w:val="center"/>
        <w:rPr>
          <w:sz w:val="32"/>
          <w:szCs w:val="32"/>
        </w:rPr>
      </w:pPr>
      <w:r>
        <w:rPr>
          <w:rFonts w:ascii="Arial" w:hAnsi="Arial"/>
          <w:b/>
          <w:sz w:val="36"/>
        </w:rPr>
        <w:t>ПОСТАНОВЛЕНИЕ</w:t>
      </w:r>
    </w:p>
    <w:p w:rsidR="00CC2892" w:rsidRPr="008E0534" w:rsidRDefault="00CC2892" w:rsidP="009833F5">
      <w:pPr>
        <w:widowControl w:val="0"/>
        <w:rPr>
          <w:rFonts w:ascii="Times New Roman" w:hAnsi="Times New Roman"/>
        </w:rPr>
      </w:pPr>
    </w:p>
    <w:p w:rsidR="00CC2892" w:rsidRPr="008E0534" w:rsidRDefault="00CC2892" w:rsidP="009833F5">
      <w:pPr>
        <w:widowControl w:val="0"/>
        <w:rPr>
          <w:rFonts w:ascii="Times New Roman" w:hAnsi="Times New Roman"/>
        </w:rPr>
      </w:pPr>
    </w:p>
    <w:p w:rsidR="00246459" w:rsidRPr="008E0534" w:rsidRDefault="00246459" w:rsidP="00E57EF1">
      <w:pPr>
        <w:framePr w:w="9796" w:h="441" w:hSpace="180" w:wrap="around" w:vAnchor="text" w:hAnchor="page" w:x="1426" w:y="9"/>
        <w:widowControl w:val="0"/>
        <w:rPr>
          <w:rFonts w:ascii="Times New Roman" w:hAnsi="Times New Roman"/>
          <w:sz w:val="22"/>
        </w:rPr>
      </w:pPr>
    </w:p>
    <w:p w:rsidR="00246459" w:rsidRPr="003349EB" w:rsidRDefault="00683968" w:rsidP="00E57EF1">
      <w:pPr>
        <w:framePr w:w="9796" w:h="441" w:hSpace="180" w:wrap="around" w:vAnchor="text" w:hAnchor="page" w:x="1426" w:y="9"/>
        <w:widowControl w:val="0"/>
        <w:rPr>
          <w:rFonts w:ascii="Times New Roman" w:hAnsi="Times New Roman"/>
          <w:sz w:val="24"/>
        </w:rPr>
      </w:pPr>
      <w:r>
        <w:rPr>
          <w:rFonts w:ascii="Times New Roman" w:hAnsi="Times New Roman"/>
          <w:sz w:val="24"/>
        </w:rPr>
        <w:t>19.06.2024</w:t>
      </w:r>
      <w:r w:rsidR="00246459" w:rsidRPr="003349EB">
        <w:rPr>
          <w:rFonts w:ascii="Times New Roman" w:hAnsi="Times New Roman"/>
          <w:sz w:val="24"/>
        </w:rPr>
        <w:t xml:space="preserve">                                            </w:t>
      </w:r>
      <w:r w:rsidR="0056149D" w:rsidRPr="003349EB">
        <w:rPr>
          <w:rFonts w:ascii="Times New Roman" w:hAnsi="Times New Roman"/>
          <w:sz w:val="24"/>
        </w:rPr>
        <w:t xml:space="preserve">                    </w:t>
      </w:r>
      <w:r w:rsidR="002A7EB9" w:rsidRPr="003349EB">
        <w:rPr>
          <w:rFonts w:ascii="Times New Roman" w:hAnsi="Times New Roman"/>
          <w:sz w:val="24"/>
        </w:rPr>
        <w:t xml:space="preserve">        </w:t>
      </w:r>
      <w:r w:rsidR="00994BB5" w:rsidRPr="003349EB">
        <w:rPr>
          <w:rFonts w:ascii="Times New Roman" w:hAnsi="Times New Roman"/>
          <w:sz w:val="24"/>
        </w:rPr>
        <w:t xml:space="preserve">  </w:t>
      </w:r>
      <w:r w:rsidR="004C1C60">
        <w:rPr>
          <w:rFonts w:ascii="Times New Roman" w:hAnsi="Times New Roman"/>
          <w:sz w:val="24"/>
        </w:rPr>
        <w:t xml:space="preserve">                                      </w:t>
      </w:r>
      <w:r w:rsidR="006A701D" w:rsidRPr="003349EB">
        <w:rPr>
          <w:rFonts w:ascii="Times New Roman" w:hAnsi="Times New Roman"/>
          <w:sz w:val="24"/>
        </w:rPr>
        <w:t xml:space="preserve"> </w:t>
      </w:r>
      <w:r w:rsidR="001625FA">
        <w:rPr>
          <w:rFonts w:ascii="Times New Roman" w:hAnsi="Times New Roman"/>
          <w:sz w:val="24"/>
        </w:rPr>
        <w:t xml:space="preserve">        </w:t>
      </w:r>
      <w:r w:rsidR="002F764C" w:rsidRPr="003349EB">
        <w:rPr>
          <w:rFonts w:ascii="Times New Roman" w:hAnsi="Times New Roman"/>
          <w:sz w:val="24"/>
        </w:rPr>
        <w:t>№</w:t>
      </w:r>
      <w:r w:rsidR="004C1C60">
        <w:rPr>
          <w:rFonts w:ascii="Times New Roman" w:hAnsi="Times New Roman"/>
          <w:sz w:val="24"/>
        </w:rPr>
        <w:t xml:space="preserve"> </w:t>
      </w:r>
      <w:r>
        <w:rPr>
          <w:rFonts w:ascii="Times New Roman" w:hAnsi="Times New Roman"/>
          <w:sz w:val="24"/>
        </w:rPr>
        <w:t>1083</w:t>
      </w:r>
    </w:p>
    <w:p w:rsidR="00246459" w:rsidRPr="008E0534" w:rsidRDefault="00246459" w:rsidP="00E57EF1">
      <w:pPr>
        <w:framePr w:w="9796" w:h="441" w:hSpace="180" w:wrap="around" w:vAnchor="text" w:hAnchor="page" w:x="1426" w:y="9"/>
        <w:widowControl w:val="0"/>
        <w:jc w:val="center"/>
        <w:rPr>
          <w:rFonts w:ascii="Times New Roman" w:hAnsi="Times New Roman"/>
          <w:sz w:val="22"/>
          <w:szCs w:val="22"/>
        </w:rPr>
      </w:pPr>
      <w:r w:rsidRPr="008E0534">
        <w:rPr>
          <w:rFonts w:ascii="Times New Roman" w:hAnsi="Times New Roman"/>
          <w:b/>
          <w:sz w:val="22"/>
          <w:szCs w:val="22"/>
        </w:rPr>
        <w:t>г.</w:t>
      </w:r>
      <w:r w:rsidR="00F440BF" w:rsidRPr="008E0534">
        <w:rPr>
          <w:rFonts w:ascii="Times New Roman" w:hAnsi="Times New Roman"/>
          <w:b/>
          <w:sz w:val="22"/>
          <w:szCs w:val="22"/>
        </w:rPr>
        <w:t xml:space="preserve"> </w:t>
      </w:r>
      <w:r w:rsidRPr="008E0534">
        <w:rPr>
          <w:rFonts w:ascii="Times New Roman" w:hAnsi="Times New Roman"/>
          <w:b/>
          <w:sz w:val="22"/>
          <w:szCs w:val="22"/>
        </w:rPr>
        <w:t>Железногорск</w:t>
      </w:r>
    </w:p>
    <w:p w:rsidR="00CC2892" w:rsidRPr="008E0534" w:rsidRDefault="00CC2892" w:rsidP="009833F5">
      <w:pPr>
        <w:widowControl w:val="0"/>
        <w:rPr>
          <w:rFonts w:ascii="Times New Roman" w:hAnsi="Times New Roman"/>
        </w:rPr>
      </w:pPr>
    </w:p>
    <w:p w:rsidR="00CC2892" w:rsidRPr="008E0534" w:rsidRDefault="00CC2892" w:rsidP="009833F5">
      <w:pPr>
        <w:widowControl w:val="0"/>
        <w:rPr>
          <w:rFonts w:ascii="Times New Roman" w:hAnsi="Times New Roman"/>
        </w:rPr>
      </w:pPr>
    </w:p>
    <w:p w:rsidR="00CC2892" w:rsidRPr="008E0534" w:rsidRDefault="00CC2892" w:rsidP="009833F5">
      <w:pPr>
        <w:widowControl w:val="0"/>
        <w:jc w:val="both"/>
        <w:rPr>
          <w:rFonts w:ascii="Times New Roman" w:hAnsi="Times New Roman"/>
        </w:rPr>
      </w:pPr>
    </w:p>
    <w:p w:rsidR="00B63EA8" w:rsidRPr="007C73B5" w:rsidRDefault="00184330" w:rsidP="001D5D4A">
      <w:pPr>
        <w:pStyle w:val="ConsTitle"/>
        <w:jc w:val="both"/>
        <w:rPr>
          <w:rFonts w:ascii="Times New Roman" w:hAnsi="Times New Roman"/>
          <w:b w:val="0"/>
          <w:sz w:val="28"/>
          <w:szCs w:val="28"/>
        </w:rPr>
      </w:pPr>
      <w:r w:rsidRPr="007C73B5">
        <w:rPr>
          <w:rFonts w:ascii="Times New Roman" w:hAnsi="Times New Roman"/>
          <w:b w:val="0"/>
          <w:sz w:val="28"/>
          <w:szCs w:val="28"/>
        </w:rPr>
        <w:t xml:space="preserve">О внесении изменений в постановление Администрации ЗАТО </w:t>
      </w:r>
      <w:r w:rsidR="001B5EAB">
        <w:rPr>
          <w:rFonts w:ascii="Times New Roman" w:hAnsi="Times New Roman"/>
          <w:b w:val="0"/>
          <w:sz w:val="28"/>
          <w:szCs w:val="28"/>
        </w:rPr>
        <w:t xml:space="preserve">                           </w:t>
      </w:r>
      <w:r w:rsidRPr="007C73B5">
        <w:rPr>
          <w:rFonts w:ascii="Times New Roman" w:hAnsi="Times New Roman"/>
          <w:b w:val="0"/>
          <w:sz w:val="28"/>
          <w:szCs w:val="28"/>
        </w:rPr>
        <w:t xml:space="preserve">г. Железногорск от 07.11.2013 №1763 «Об утверждении муниципальной программы </w:t>
      </w:r>
      <w:r w:rsidR="001B5EAB">
        <w:rPr>
          <w:rFonts w:ascii="Times New Roman" w:hAnsi="Times New Roman"/>
          <w:b w:val="0"/>
          <w:sz w:val="28"/>
          <w:szCs w:val="24"/>
        </w:rPr>
        <w:t>"</w:t>
      </w:r>
      <w:r w:rsidRPr="007C73B5">
        <w:rPr>
          <w:rFonts w:ascii="Times New Roman" w:hAnsi="Times New Roman"/>
          <w:b w:val="0"/>
          <w:sz w:val="28"/>
          <w:szCs w:val="28"/>
        </w:rPr>
        <w:t>Реформирование и модернизация жилищно-коммунального хозяйства и повышение энергетической эффективности на территории ЗАТО Железногорск</w:t>
      </w:r>
      <w:r w:rsidR="001B5EAB">
        <w:rPr>
          <w:rFonts w:ascii="Times New Roman" w:hAnsi="Times New Roman"/>
          <w:b w:val="0"/>
          <w:sz w:val="28"/>
          <w:szCs w:val="24"/>
        </w:rPr>
        <w:t>"</w:t>
      </w:r>
      <w:r w:rsidRPr="007C73B5">
        <w:rPr>
          <w:rFonts w:ascii="Times New Roman" w:hAnsi="Times New Roman"/>
          <w:b w:val="0"/>
          <w:sz w:val="28"/>
          <w:szCs w:val="28"/>
        </w:rPr>
        <w:t>»</w:t>
      </w:r>
    </w:p>
    <w:p w:rsidR="00B63EA8" w:rsidRDefault="00B63EA8" w:rsidP="001D5D4A">
      <w:pPr>
        <w:pStyle w:val="ConsTitle"/>
        <w:jc w:val="both"/>
        <w:rPr>
          <w:rFonts w:ascii="Times New Roman" w:hAnsi="Times New Roman"/>
          <w:b w:val="0"/>
          <w:sz w:val="28"/>
          <w:szCs w:val="28"/>
        </w:rPr>
      </w:pPr>
    </w:p>
    <w:p w:rsidR="008D2B83" w:rsidRPr="008E0534" w:rsidRDefault="008D2B83" w:rsidP="001D5D4A">
      <w:pPr>
        <w:pStyle w:val="ConsTitle"/>
        <w:jc w:val="both"/>
        <w:rPr>
          <w:rFonts w:ascii="Times New Roman" w:hAnsi="Times New Roman"/>
          <w:b w:val="0"/>
          <w:sz w:val="28"/>
          <w:szCs w:val="28"/>
        </w:rPr>
      </w:pPr>
    </w:p>
    <w:p w:rsidR="00B63EA8" w:rsidRPr="008E0534" w:rsidRDefault="00184330" w:rsidP="001D5D4A">
      <w:pPr>
        <w:pStyle w:val="ConsTitle"/>
        <w:ind w:firstLine="709"/>
        <w:jc w:val="both"/>
        <w:rPr>
          <w:rFonts w:ascii="Times New Roman" w:hAnsi="Times New Roman"/>
          <w:b w:val="0"/>
          <w:sz w:val="28"/>
          <w:szCs w:val="28"/>
        </w:rPr>
      </w:pPr>
      <w:r w:rsidRPr="00184330">
        <w:rPr>
          <w:rFonts w:ascii="Times New Roman" w:hAnsi="Times New Roman"/>
          <w:b w:val="0"/>
          <w:sz w:val="28"/>
          <w:szCs w:val="28"/>
        </w:rPr>
        <w:t xml:space="preserve">В целях реформирования и модернизации жилищно-коммунального хозяйства и повышения энергетической эффективности на территории ЗАТО Железногорск, в соответствии со ст. 179 Бюджетного кодекса Российской Федерации, </w:t>
      </w:r>
      <w:r>
        <w:rPr>
          <w:rFonts w:ascii="Times New Roman" w:hAnsi="Times New Roman"/>
          <w:b w:val="0"/>
          <w:sz w:val="28"/>
          <w:szCs w:val="28"/>
        </w:rPr>
        <w:t>р</w:t>
      </w:r>
      <w:r w:rsidR="00B63EA8" w:rsidRPr="008E0534">
        <w:rPr>
          <w:rFonts w:ascii="Times New Roman" w:hAnsi="Times New Roman"/>
          <w:b w:val="0"/>
          <w:sz w:val="28"/>
          <w:szCs w:val="28"/>
        </w:rPr>
        <w:t>уководствуясь статьей 16 Федеральн</w:t>
      </w:r>
      <w:r w:rsidR="0054229B" w:rsidRPr="008E0534">
        <w:rPr>
          <w:rFonts w:ascii="Times New Roman" w:hAnsi="Times New Roman"/>
          <w:b w:val="0"/>
          <w:sz w:val="28"/>
          <w:szCs w:val="28"/>
        </w:rPr>
        <w:t>ого</w:t>
      </w:r>
      <w:r w:rsidR="00B63EA8" w:rsidRPr="008E0534">
        <w:rPr>
          <w:rFonts w:ascii="Times New Roman" w:hAnsi="Times New Roman"/>
          <w:b w:val="0"/>
          <w:sz w:val="28"/>
          <w:szCs w:val="28"/>
        </w:rPr>
        <w:t xml:space="preserve"> закон</w:t>
      </w:r>
      <w:r w:rsidR="0054229B" w:rsidRPr="008E0534">
        <w:rPr>
          <w:rFonts w:ascii="Times New Roman" w:hAnsi="Times New Roman"/>
          <w:b w:val="0"/>
          <w:sz w:val="28"/>
          <w:szCs w:val="28"/>
        </w:rPr>
        <w:t>а</w:t>
      </w:r>
      <w:r w:rsidR="00B63EA8" w:rsidRPr="008E0534">
        <w:rPr>
          <w:rFonts w:ascii="Times New Roman" w:hAnsi="Times New Roman"/>
          <w:b w:val="0"/>
          <w:sz w:val="28"/>
          <w:szCs w:val="28"/>
        </w:rPr>
        <w:t xml:space="preserve"> от 06.10.2003 №</w:t>
      </w:r>
      <w:r w:rsidR="005E2111">
        <w:rPr>
          <w:rFonts w:ascii="Times New Roman" w:hAnsi="Times New Roman"/>
          <w:b w:val="0"/>
          <w:sz w:val="28"/>
          <w:szCs w:val="28"/>
        </w:rPr>
        <w:t> </w:t>
      </w:r>
      <w:r w:rsidR="00B63EA8" w:rsidRPr="008E0534">
        <w:rPr>
          <w:rFonts w:ascii="Times New Roman" w:hAnsi="Times New Roman"/>
          <w:b w:val="0"/>
          <w:sz w:val="28"/>
          <w:szCs w:val="28"/>
        </w:rPr>
        <w:t>131-ФЗ «Об общих принципах организации местного самоуправления в Российской Федерации»</w:t>
      </w:r>
      <w:r w:rsidR="009854B1" w:rsidRPr="008E0534">
        <w:rPr>
          <w:rFonts w:ascii="Times New Roman" w:hAnsi="Times New Roman"/>
          <w:b w:val="0"/>
          <w:sz w:val="28"/>
          <w:szCs w:val="28"/>
        </w:rPr>
        <w:t xml:space="preserve">, Уставом ЗАТО Железногорск, </w:t>
      </w:r>
    </w:p>
    <w:p w:rsidR="009854B1" w:rsidRPr="008E0534" w:rsidRDefault="009854B1" w:rsidP="001D5D4A">
      <w:pPr>
        <w:pStyle w:val="ConsTitle"/>
        <w:jc w:val="both"/>
        <w:rPr>
          <w:rFonts w:ascii="Times New Roman" w:hAnsi="Times New Roman"/>
          <w:b w:val="0"/>
          <w:sz w:val="28"/>
          <w:szCs w:val="28"/>
        </w:rPr>
      </w:pPr>
    </w:p>
    <w:p w:rsidR="009854B1" w:rsidRPr="008E0534" w:rsidRDefault="009854B1" w:rsidP="001D5D4A">
      <w:pPr>
        <w:pStyle w:val="ConsTitle"/>
        <w:jc w:val="both"/>
        <w:rPr>
          <w:rFonts w:ascii="Times New Roman" w:hAnsi="Times New Roman"/>
          <w:b w:val="0"/>
          <w:sz w:val="28"/>
          <w:szCs w:val="28"/>
        </w:rPr>
      </w:pPr>
      <w:r w:rsidRPr="008E0534">
        <w:rPr>
          <w:rFonts w:ascii="Times New Roman" w:hAnsi="Times New Roman"/>
          <w:b w:val="0"/>
          <w:sz w:val="28"/>
          <w:szCs w:val="28"/>
        </w:rPr>
        <w:t>ПОСТАНОВЛЯЮ:</w:t>
      </w:r>
    </w:p>
    <w:p w:rsidR="009854B1" w:rsidRPr="008E0534" w:rsidRDefault="009854B1" w:rsidP="001D5D4A">
      <w:pPr>
        <w:pStyle w:val="ConsTitle"/>
        <w:jc w:val="both"/>
        <w:rPr>
          <w:rFonts w:ascii="Times New Roman" w:hAnsi="Times New Roman"/>
          <w:b w:val="0"/>
          <w:sz w:val="28"/>
          <w:szCs w:val="28"/>
        </w:rPr>
      </w:pPr>
    </w:p>
    <w:p w:rsidR="00F4022A" w:rsidRDefault="003A0C2F" w:rsidP="0011547F">
      <w:pPr>
        <w:pStyle w:val="ConsTitle"/>
        <w:ind w:firstLine="709"/>
        <w:jc w:val="both"/>
        <w:rPr>
          <w:rFonts w:ascii="Times New Roman" w:hAnsi="Times New Roman"/>
          <w:b w:val="0"/>
          <w:sz w:val="28"/>
          <w:szCs w:val="28"/>
        </w:rPr>
      </w:pPr>
      <w:r w:rsidRPr="008E0534">
        <w:rPr>
          <w:rFonts w:ascii="Times New Roman" w:hAnsi="Times New Roman"/>
          <w:b w:val="0"/>
          <w:sz w:val="28"/>
          <w:szCs w:val="28"/>
        </w:rPr>
        <w:t>1</w:t>
      </w:r>
      <w:r w:rsidR="0057284A">
        <w:rPr>
          <w:rFonts w:ascii="Times New Roman" w:hAnsi="Times New Roman"/>
          <w:b w:val="0"/>
          <w:sz w:val="28"/>
          <w:szCs w:val="28"/>
        </w:rPr>
        <w:t>. </w:t>
      </w:r>
      <w:r w:rsidRPr="008E0534">
        <w:rPr>
          <w:rFonts w:ascii="Times New Roman" w:hAnsi="Times New Roman"/>
          <w:b w:val="0"/>
          <w:sz w:val="28"/>
          <w:szCs w:val="28"/>
        </w:rPr>
        <w:t>Внести следующие изменения в постановление Администрации ЗАТО г</w:t>
      </w:r>
      <w:r w:rsidR="0057284A">
        <w:rPr>
          <w:rFonts w:ascii="Times New Roman" w:hAnsi="Times New Roman"/>
          <w:b w:val="0"/>
          <w:sz w:val="28"/>
          <w:szCs w:val="28"/>
        </w:rPr>
        <w:t>. </w:t>
      </w:r>
      <w:r w:rsidRPr="008E0534">
        <w:rPr>
          <w:rFonts w:ascii="Times New Roman" w:hAnsi="Times New Roman"/>
          <w:b w:val="0"/>
          <w:sz w:val="28"/>
          <w:szCs w:val="28"/>
        </w:rPr>
        <w:t xml:space="preserve">Железногорск </w:t>
      </w:r>
      <w:r w:rsidR="00184330" w:rsidRPr="00184330">
        <w:rPr>
          <w:rFonts w:ascii="Times New Roman" w:hAnsi="Times New Roman"/>
          <w:b w:val="0"/>
          <w:sz w:val="28"/>
          <w:szCs w:val="28"/>
        </w:rPr>
        <w:t xml:space="preserve">от 07.11.2013 №1763 «Об утверждении муниципальной программы </w:t>
      </w:r>
      <w:r w:rsidR="001B5EAB">
        <w:rPr>
          <w:rFonts w:ascii="Times New Roman" w:hAnsi="Times New Roman"/>
          <w:b w:val="0"/>
          <w:sz w:val="28"/>
          <w:szCs w:val="24"/>
        </w:rPr>
        <w:t>"</w:t>
      </w:r>
      <w:r w:rsidR="00184330" w:rsidRPr="00184330">
        <w:rPr>
          <w:rFonts w:ascii="Times New Roman" w:hAnsi="Times New Roman"/>
          <w:b w:val="0"/>
          <w:sz w:val="28"/>
          <w:szCs w:val="28"/>
        </w:rPr>
        <w:t>Реформирование и модернизация жилищно-коммунального хозяйства и повышение энергетической эффективности на территории ЗАТО Железногорск</w:t>
      </w:r>
      <w:r w:rsidR="001B5EAB">
        <w:rPr>
          <w:rFonts w:ascii="Times New Roman" w:hAnsi="Times New Roman"/>
          <w:b w:val="0"/>
          <w:sz w:val="28"/>
          <w:szCs w:val="24"/>
        </w:rPr>
        <w:t>"</w:t>
      </w:r>
      <w:r w:rsidR="00184330" w:rsidRPr="00184330">
        <w:rPr>
          <w:rFonts w:ascii="Times New Roman" w:hAnsi="Times New Roman"/>
          <w:b w:val="0"/>
          <w:sz w:val="28"/>
          <w:szCs w:val="28"/>
        </w:rPr>
        <w:t>»</w:t>
      </w:r>
      <w:r w:rsidRPr="008E0534">
        <w:rPr>
          <w:rFonts w:ascii="Times New Roman" w:hAnsi="Times New Roman"/>
          <w:b w:val="0"/>
          <w:sz w:val="28"/>
          <w:szCs w:val="28"/>
        </w:rPr>
        <w:t>:</w:t>
      </w:r>
    </w:p>
    <w:p w:rsidR="003F0560" w:rsidRDefault="00F84516" w:rsidP="003F0560">
      <w:pPr>
        <w:pStyle w:val="ConsTitle"/>
        <w:ind w:firstLine="709"/>
        <w:jc w:val="both"/>
        <w:rPr>
          <w:rFonts w:ascii="Times New Roman" w:hAnsi="Times New Roman"/>
          <w:b w:val="0"/>
          <w:sz w:val="27"/>
          <w:szCs w:val="27"/>
        </w:rPr>
      </w:pPr>
      <w:r w:rsidRPr="003F0560">
        <w:rPr>
          <w:rFonts w:ascii="Times New Roman" w:hAnsi="Times New Roman"/>
          <w:b w:val="0"/>
          <w:sz w:val="28"/>
          <w:szCs w:val="28"/>
        </w:rPr>
        <w:t>1.</w:t>
      </w:r>
      <w:r w:rsidR="00E24F3F" w:rsidRPr="003F0560">
        <w:rPr>
          <w:rFonts w:ascii="Times New Roman" w:hAnsi="Times New Roman"/>
          <w:b w:val="0"/>
          <w:sz w:val="28"/>
          <w:szCs w:val="28"/>
        </w:rPr>
        <w:t>1</w:t>
      </w:r>
      <w:r w:rsidRPr="003F0560">
        <w:rPr>
          <w:rFonts w:ascii="Times New Roman" w:hAnsi="Times New Roman"/>
          <w:b w:val="0"/>
          <w:sz w:val="28"/>
          <w:szCs w:val="28"/>
        </w:rPr>
        <w:t>. </w:t>
      </w:r>
      <w:r w:rsidR="0069645A" w:rsidRPr="003F0560">
        <w:rPr>
          <w:rFonts w:ascii="Times New Roman" w:hAnsi="Times New Roman"/>
          <w:b w:val="0"/>
          <w:sz w:val="28"/>
          <w:szCs w:val="28"/>
        </w:rPr>
        <w:t xml:space="preserve"> </w:t>
      </w:r>
      <w:r w:rsidR="003F0560" w:rsidRPr="003F0560">
        <w:rPr>
          <w:rFonts w:ascii="Times New Roman" w:hAnsi="Times New Roman"/>
          <w:b w:val="0"/>
          <w:sz w:val="28"/>
          <w:szCs w:val="28"/>
        </w:rPr>
        <w:t xml:space="preserve">В </w:t>
      </w:r>
      <w:proofErr w:type="gramStart"/>
      <w:r w:rsidR="003F0560" w:rsidRPr="003F0560">
        <w:rPr>
          <w:rFonts w:ascii="Times New Roman" w:hAnsi="Times New Roman"/>
          <w:b w:val="0"/>
          <w:sz w:val="28"/>
          <w:szCs w:val="28"/>
        </w:rPr>
        <w:t>приложении</w:t>
      </w:r>
      <w:proofErr w:type="gramEnd"/>
      <w:r w:rsidR="003F0560" w:rsidRPr="003F0560">
        <w:rPr>
          <w:rFonts w:ascii="Times New Roman" w:hAnsi="Times New Roman"/>
          <w:b w:val="0"/>
          <w:sz w:val="28"/>
          <w:szCs w:val="28"/>
        </w:rPr>
        <w:t xml:space="preserve">  к постановлению строку 10 таблицы раздела 1</w:t>
      </w:r>
      <w:r w:rsidR="003F0560" w:rsidRPr="00327425">
        <w:rPr>
          <w:rFonts w:ascii="Times New Roman" w:hAnsi="Times New Roman"/>
          <w:b w:val="0"/>
          <w:sz w:val="27"/>
          <w:szCs w:val="27"/>
        </w:rPr>
        <w:t xml:space="preserve"> «Паспорт муниципальной программы ЗАТО Железногорск» изложить в новой редакции:</w:t>
      </w:r>
    </w:p>
    <w:p w:rsidR="003F0560" w:rsidRDefault="003F0560" w:rsidP="003F0560">
      <w:pPr>
        <w:pStyle w:val="ConsTitle"/>
        <w:ind w:firstLine="709"/>
        <w:jc w:val="both"/>
        <w:rPr>
          <w:rFonts w:ascii="Times New Roman" w:hAnsi="Times New Roman"/>
          <w:b w:val="0"/>
          <w:sz w:val="27"/>
          <w:szCs w:val="27"/>
        </w:rPr>
      </w:pPr>
      <w:r>
        <w:rPr>
          <w:rFonts w:ascii="Times New Roman" w:hAnsi="Times New Roman"/>
          <w:b w:val="0"/>
          <w:sz w:val="27"/>
          <w:szCs w:val="27"/>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78"/>
      </w:tblGrid>
      <w:tr w:rsidR="003F0560" w:rsidRPr="005616AB" w:rsidTr="008A7BFE">
        <w:trPr>
          <w:trHeight w:val="1407"/>
        </w:trPr>
        <w:tc>
          <w:tcPr>
            <w:tcW w:w="3794" w:type="dxa"/>
            <w:vAlign w:val="center"/>
          </w:tcPr>
          <w:p w:rsidR="003F0560" w:rsidRPr="005616AB" w:rsidRDefault="003F0560" w:rsidP="003F0560">
            <w:pPr>
              <w:widowControl w:val="0"/>
              <w:autoSpaceDE w:val="0"/>
              <w:autoSpaceDN w:val="0"/>
              <w:adjustRightInd w:val="0"/>
              <w:jc w:val="both"/>
              <w:rPr>
                <w:rFonts w:ascii="Times New Roman" w:eastAsiaTheme="minorHAnsi" w:hAnsi="Times New Roman" w:cstheme="minorBidi"/>
                <w:sz w:val="28"/>
                <w:szCs w:val="28"/>
                <w:lang w:eastAsia="en-US"/>
              </w:rPr>
            </w:pPr>
            <w:r w:rsidRPr="005616AB">
              <w:rPr>
                <w:rFonts w:ascii="Times New Roman" w:eastAsiaTheme="minorHAnsi" w:hAnsi="Times New Roman" w:cstheme="minorBidi"/>
                <w:sz w:val="28"/>
                <w:szCs w:val="28"/>
                <w:lang w:eastAsia="en-US"/>
              </w:rPr>
              <w:t xml:space="preserve">Информация по ресурсному обеспечению муниципальной программы, в том числе в разбивке по источникам </w:t>
            </w:r>
            <w:r w:rsidRPr="005616AB">
              <w:rPr>
                <w:rFonts w:ascii="Times New Roman" w:eastAsiaTheme="minorHAnsi" w:hAnsi="Times New Roman" w:cstheme="minorBidi"/>
                <w:sz w:val="28"/>
                <w:szCs w:val="28"/>
                <w:lang w:eastAsia="en-US"/>
              </w:rPr>
              <w:lastRenderedPageBreak/>
              <w:t>финансирования по годам реализации программы</w:t>
            </w:r>
          </w:p>
        </w:tc>
        <w:tc>
          <w:tcPr>
            <w:tcW w:w="5278" w:type="dxa"/>
            <w:vAlign w:val="center"/>
          </w:tcPr>
          <w:p w:rsidR="003F0560" w:rsidRPr="00E372E9" w:rsidRDefault="003F0560" w:rsidP="005616AB">
            <w:pPr>
              <w:widowControl w:val="0"/>
              <w:spacing w:line="276" w:lineRule="auto"/>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lastRenderedPageBreak/>
              <w:t>Финансирование программы на 2024 - 2026 годы</w:t>
            </w:r>
            <w:r w:rsidRPr="00E372E9">
              <w:rPr>
                <w:rFonts w:ascii="Times New Roman" w:eastAsiaTheme="minorHAnsi" w:hAnsi="Times New Roman" w:cstheme="minorBidi"/>
                <w:sz w:val="28"/>
                <w:szCs w:val="28"/>
                <w:lang w:eastAsia="en-US"/>
              </w:rPr>
              <w:t xml:space="preserve">: </w:t>
            </w:r>
            <w:r w:rsidR="005616AB" w:rsidRPr="005616AB">
              <w:rPr>
                <w:rFonts w:ascii="Times New Roman" w:eastAsiaTheme="minorHAnsi" w:hAnsi="Times New Roman" w:cstheme="minorBidi"/>
                <w:sz w:val="28"/>
                <w:szCs w:val="28"/>
                <w:lang w:eastAsia="en-US"/>
              </w:rPr>
              <w:t>111 472 770,40</w:t>
            </w:r>
            <w:r w:rsidRPr="00E372E9">
              <w:rPr>
                <w:rFonts w:ascii="Times New Roman" w:eastAsiaTheme="minorHAnsi" w:hAnsi="Times New Roman" w:cstheme="minorBidi"/>
                <w:sz w:val="28"/>
                <w:szCs w:val="28"/>
                <w:lang w:eastAsia="en-US"/>
              </w:rPr>
              <w:t xml:space="preserve"> руб., в том числе за счет средств: </w:t>
            </w:r>
          </w:p>
          <w:p w:rsidR="003F0560" w:rsidRPr="00E372E9" w:rsidRDefault="003F0560" w:rsidP="003F0560">
            <w:pPr>
              <w:widowControl w:val="0"/>
              <w:autoSpaceDE w:val="0"/>
              <w:autoSpaceDN w:val="0"/>
              <w:adjustRightInd w:val="0"/>
              <w:jc w:val="both"/>
              <w:rPr>
                <w:rFonts w:ascii="Times New Roman" w:eastAsiaTheme="minorHAnsi" w:hAnsi="Times New Roman" w:cstheme="minorBidi"/>
                <w:sz w:val="28"/>
                <w:szCs w:val="28"/>
                <w:lang w:eastAsia="en-US"/>
              </w:rPr>
            </w:pPr>
            <w:r w:rsidRPr="00E372E9">
              <w:rPr>
                <w:rFonts w:ascii="Times New Roman" w:eastAsiaTheme="minorHAnsi" w:hAnsi="Times New Roman" w:cstheme="minorBidi"/>
                <w:sz w:val="28"/>
                <w:szCs w:val="28"/>
                <w:lang w:eastAsia="en-US"/>
              </w:rPr>
              <w:t xml:space="preserve">федерального бюджета — 51 </w:t>
            </w:r>
            <w:r w:rsidRPr="00E372E9">
              <w:rPr>
                <w:rFonts w:ascii="Times New Roman" w:eastAsiaTheme="minorHAnsi" w:hAnsi="Times New Roman" w:cstheme="minorBidi"/>
                <w:sz w:val="28"/>
                <w:szCs w:val="28"/>
                <w:lang w:eastAsia="en-US"/>
              </w:rPr>
              <w:lastRenderedPageBreak/>
              <w:t>120,00рублей,</w:t>
            </w:r>
          </w:p>
          <w:p w:rsidR="005616AB" w:rsidRDefault="003F0560" w:rsidP="003F0560">
            <w:pPr>
              <w:widowControl w:val="0"/>
              <w:autoSpaceDE w:val="0"/>
              <w:autoSpaceDN w:val="0"/>
              <w:adjustRightInd w:val="0"/>
              <w:jc w:val="both"/>
              <w:rPr>
                <w:rFonts w:ascii="Times New Roman" w:eastAsiaTheme="minorHAnsi" w:hAnsi="Times New Roman" w:cstheme="minorBidi"/>
                <w:sz w:val="28"/>
                <w:szCs w:val="28"/>
                <w:lang w:eastAsia="en-US"/>
              </w:rPr>
            </w:pPr>
            <w:r w:rsidRPr="00E372E9">
              <w:rPr>
                <w:rFonts w:ascii="Times New Roman" w:eastAsiaTheme="minorHAnsi" w:hAnsi="Times New Roman" w:cstheme="minorBidi"/>
                <w:sz w:val="28"/>
                <w:szCs w:val="28"/>
                <w:lang w:eastAsia="en-US"/>
              </w:rPr>
              <w:t xml:space="preserve">краевого бюджета — </w:t>
            </w:r>
            <w:r w:rsidRPr="003F0560">
              <w:rPr>
                <w:rFonts w:ascii="Times New Roman" w:eastAsiaTheme="minorHAnsi" w:hAnsi="Times New Roman" w:cstheme="minorBidi"/>
                <w:sz w:val="28"/>
                <w:szCs w:val="28"/>
                <w:lang w:eastAsia="en-US"/>
              </w:rPr>
              <w:t>52 918 910,00</w:t>
            </w:r>
          </w:p>
          <w:p w:rsidR="003F0560" w:rsidRPr="00E372E9" w:rsidRDefault="005616AB" w:rsidP="003F0560">
            <w:pPr>
              <w:widowControl w:val="0"/>
              <w:autoSpaceDE w:val="0"/>
              <w:autoSpaceDN w:val="0"/>
              <w:adjustRightInd w:val="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 </w:t>
            </w:r>
            <w:r w:rsidR="003F0560" w:rsidRPr="00E372E9">
              <w:rPr>
                <w:rFonts w:ascii="Times New Roman" w:eastAsiaTheme="minorHAnsi" w:hAnsi="Times New Roman" w:cstheme="minorBidi"/>
                <w:sz w:val="28"/>
                <w:szCs w:val="28"/>
                <w:lang w:eastAsia="en-US"/>
              </w:rPr>
              <w:t xml:space="preserve"> рублей,</w:t>
            </w:r>
          </w:p>
          <w:p w:rsidR="005616AB" w:rsidRDefault="003F0560" w:rsidP="003F0560">
            <w:pPr>
              <w:jc w:val="both"/>
              <w:rPr>
                <w:rFonts w:ascii="Times New Roman" w:eastAsiaTheme="minorHAnsi" w:hAnsi="Times New Roman" w:cstheme="minorBidi"/>
                <w:sz w:val="28"/>
                <w:szCs w:val="28"/>
                <w:lang w:eastAsia="en-US"/>
              </w:rPr>
            </w:pPr>
            <w:r w:rsidRPr="00E372E9">
              <w:rPr>
                <w:rFonts w:ascii="Times New Roman" w:eastAsiaTheme="minorHAnsi" w:hAnsi="Times New Roman" w:cstheme="minorBidi"/>
                <w:sz w:val="28"/>
                <w:szCs w:val="28"/>
                <w:lang w:eastAsia="en-US"/>
              </w:rPr>
              <w:t xml:space="preserve">местного бюджета — </w:t>
            </w:r>
            <w:r w:rsidR="005616AB" w:rsidRPr="005616AB">
              <w:rPr>
                <w:rFonts w:ascii="Times New Roman" w:eastAsiaTheme="minorHAnsi" w:hAnsi="Times New Roman" w:cstheme="minorBidi"/>
                <w:sz w:val="28"/>
                <w:szCs w:val="28"/>
                <w:lang w:eastAsia="en-US"/>
              </w:rPr>
              <w:t>58 502 740,40</w:t>
            </w:r>
          </w:p>
          <w:p w:rsidR="003F0560" w:rsidRPr="00E9465F" w:rsidRDefault="003F0560" w:rsidP="003F0560">
            <w:pPr>
              <w:jc w:val="both"/>
              <w:rPr>
                <w:rFonts w:ascii="Times New Roman" w:eastAsiaTheme="minorHAnsi" w:hAnsi="Times New Roman" w:cstheme="minorBidi"/>
                <w:sz w:val="28"/>
                <w:szCs w:val="28"/>
                <w:lang w:eastAsia="en-US"/>
              </w:rPr>
            </w:pPr>
            <w:r w:rsidRPr="00E372E9">
              <w:rPr>
                <w:rFonts w:ascii="Times New Roman" w:eastAsiaTheme="minorHAnsi" w:hAnsi="Times New Roman" w:cstheme="minorBidi"/>
                <w:sz w:val="28"/>
                <w:szCs w:val="28"/>
                <w:lang w:eastAsia="en-US"/>
              </w:rPr>
              <w:t xml:space="preserve"> рублей,</w:t>
            </w:r>
            <w:r w:rsidRPr="00E9465F">
              <w:rPr>
                <w:rFonts w:ascii="Times New Roman" w:eastAsiaTheme="minorHAnsi" w:hAnsi="Times New Roman" w:cstheme="minorBidi"/>
                <w:sz w:val="28"/>
                <w:szCs w:val="28"/>
                <w:lang w:eastAsia="en-US"/>
              </w:rPr>
              <w:t xml:space="preserve"> или в том числе по годам:</w:t>
            </w:r>
          </w:p>
          <w:p w:rsidR="003F0560" w:rsidRPr="00E9465F" w:rsidRDefault="003F0560" w:rsidP="003F0560">
            <w:pPr>
              <w:widowControl w:val="0"/>
              <w:autoSpaceDE w:val="0"/>
              <w:autoSpaceDN w:val="0"/>
              <w:adjustRightInd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из федерального бюджета:</w:t>
            </w:r>
          </w:p>
          <w:p w:rsidR="003F0560" w:rsidRPr="00E9465F" w:rsidRDefault="003F0560" w:rsidP="003F0560">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4</w:t>
            </w:r>
            <w:r w:rsidRPr="00E9465F">
              <w:rPr>
                <w:rFonts w:ascii="Times New Roman" w:eastAsiaTheme="minorHAnsi" w:hAnsi="Times New Roman" w:cstheme="minorBidi"/>
                <w:sz w:val="28"/>
                <w:szCs w:val="28"/>
                <w:lang w:eastAsia="en-US"/>
              </w:rPr>
              <w:t xml:space="preserve"> г. — 51 120,00 руб.,</w:t>
            </w:r>
          </w:p>
          <w:p w:rsidR="003F0560" w:rsidRPr="00E9465F" w:rsidRDefault="003F0560" w:rsidP="003F0560">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5</w:t>
            </w:r>
            <w:r w:rsidRPr="00E9465F">
              <w:rPr>
                <w:rFonts w:ascii="Times New Roman" w:eastAsiaTheme="minorHAnsi" w:hAnsi="Times New Roman" w:cstheme="minorBidi"/>
                <w:sz w:val="28"/>
                <w:szCs w:val="28"/>
                <w:lang w:eastAsia="en-US"/>
              </w:rPr>
              <w:t xml:space="preserve"> г. — 0,00 руб.,</w:t>
            </w:r>
          </w:p>
          <w:p w:rsidR="003F0560" w:rsidRPr="00E9465F" w:rsidRDefault="003F0560" w:rsidP="003F0560">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6</w:t>
            </w:r>
            <w:r w:rsidRPr="00E9465F">
              <w:rPr>
                <w:rFonts w:ascii="Times New Roman" w:eastAsiaTheme="minorHAnsi" w:hAnsi="Times New Roman" w:cstheme="minorBidi"/>
                <w:sz w:val="28"/>
                <w:szCs w:val="28"/>
                <w:lang w:eastAsia="en-US"/>
              </w:rPr>
              <w:t xml:space="preserve"> г. — 0,00 руб.,</w:t>
            </w:r>
          </w:p>
          <w:p w:rsidR="003F0560" w:rsidRPr="00E9465F" w:rsidRDefault="003F0560" w:rsidP="003F0560">
            <w:pPr>
              <w:widowControl w:val="0"/>
              <w:autoSpaceDE w:val="0"/>
              <w:autoSpaceDN w:val="0"/>
              <w:adjustRightInd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из краевого бюджета:</w:t>
            </w:r>
          </w:p>
          <w:p w:rsidR="003F0560" w:rsidRPr="00E9465F" w:rsidRDefault="003F0560" w:rsidP="003F0560">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4</w:t>
            </w:r>
            <w:r w:rsidRPr="00E9465F">
              <w:rPr>
                <w:rFonts w:ascii="Times New Roman" w:eastAsiaTheme="minorHAnsi" w:hAnsi="Times New Roman" w:cstheme="minorBidi"/>
                <w:sz w:val="28"/>
                <w:szCs w:val="28"/>
                <w:lang w:eastAsia="en-US"/>
              </w:rPr>
              <w:t xml:space="preserve"> г. — </w:t>
            </w:r>
            <w:r w:rsidRPr="003F0560">
              <w:rPr>
                <w:rFonts w:ascii="Times New Roman" w:eastAsiaTheme="minorHAnsi" w:hAnsi="Times New Roman" w:cstheme="minorBidi"/>
                <w:sz w:val="28"/>
                <w:szCs w:val="28"/>
                <w:lang w:eastAsia="en-US"/>
              </w:rPr>
              <w:t xml:space="preserve">52 918 910,00 </w:t>
            </w:r>
            <w:r w:rsidRPr="00E9465F">
              <w:rPr>
                <w:rFonts w:ascii="Times New Roman" w:eastAsiaTheme="minorHAnsi" w:hAnsi="Times New Roman" w:cstheme="minorBidi"/>
                <w:sz w:val="28"/>
                <w:szCs w:val="28"/>
                <w:lang w:eastAsia="en-US"/>
              </w:rPr>
              <w:t>руб.,</w:t>
            </w:r>
          </w:p>
          <w:p w:rsidR="003F0560" w:rsidRPr="00E9465F" w:rsidRDefault="003F0560" w:rsidP="003F0560">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5</w:t>
            </w:r>
            <w:r w:rsidRPr="00E9465F">
              <w:rPr>
                <w:rFonts w:ascii="Times New Roman" w:eastAsiaTheme="minorHAnsi" w:hAnsi="Times New Roman" w:cstheme="minorBidi"/>
                <w:sz w:val="28"/>
                <w:szCs w:val="28"/>
                <w:lang w:eastAsia="en-US"/>
              </w:rPr>
              <w:t xml:space="preserve"> г. — 0,00 руб.,</w:t>
            </w:r>
          </w:p>
          <w:p w:rsidR="003F0560" w:rsidRPr="00E9465F" w:rsidRDefault="003F0560" w:rsidP="003F0560">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6</w:t>
            </w:r>
            <w:r w:rsidRPr="00E9465F">
              <w:rPr>
                <w:rFonts w:ascii="Times New Roman" w:eastAsiaTheme="minorHAnsi" w:hAnsi="Times New Roman" w:cstheme="minorBidi"/>
                <w:sz w:val="28"/>
                <w:szCs w:val="28"/>
                <w:lang w:eastAsia="en-US"/>
              </w:rPr>
              <w:t xml:space="preserve"> г. — 0,00 руб.,</w:t>
            </w:r>
          </w:p>
          <w:p w:rsidR="003F0560" w:rsidRPr="00E9465F" w:rsidRDefault="003F0560" w:rsidP="003F0560">
            <w:pPr>
              <w:widowControl w:val="0"/>
              <w:autoSpaceDE w:val="0"/>
              <w:autoSpaceDN w:val="0"/>
              <w:adjustRightInd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из местного бюджета:</w:t>
            </w:r>
          </w:p>
          <w:p w:rsidR="003F0560" w:rsidRPr="00E9465F" w:rsidRDefault="003F0560" w:rsidP="003F0560">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4</w:t>
            </w:r>
            <w:r w:rsidRPr="00E9465F">
              <w:rPr>
                <w:rFonts w:ascii="Times New Roman" w:eastAsiaTheme="minorHAnsi" w:hAnsi="Times New Roman" w:cstheme="minorBidi"/>
                <w:sz w:val="28"/>
                <w:szCs w:val="28"/>
                <w:lang w:eastAsia="en-US"/>
              </w:rPr>
              <w:t xml:space="preserve"> г. — </w:t>
            </w:r>
            <w:r w:rsidR="005616AB" w:rsidRPr="005616AB">
              <w:rPr>
                <w:rFonts w:ascii="Times New Roman" w:eastAsiaTheme="minorHAnsi" w:hAnsi="Times New Roman" w:cstheme="minorBidi"/>
                <w:sz w:val="28"/>
                <w:szCs w:val="28"/>
                <w:lang w:eastAsia="en-US"/>
              </w:rPr>
              <w:t>35 965 220,40</w:t>
            </w:r>
            <w:r w:rsidRPr="00E9465F">
              <w:rPr>
                <w:rFonts w:ascii="Times New Roman" w:eastAsiaTheme="minorHAnsi" w:hAnsi="Times New Roman" w:cstheme="minorBidi"/>
                <w:sz w:val="28"/>
                <w:szCs w:val="28"/>
                <w:lang w:eastAsia="en-US"/>
              </w:rPr>
              <w:t xml:space="preserve"> руб.,</w:t>
            </w:r>
          </w:p>
          <w:p w:rsidR="003F0560" w:rsidRPr="00E9465F" w:rsidRDefault="003F0560" w:rsidP="003F0560">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5</w:t>
            </w:r>
            <w:r w:rsidRPr="00E9465F">
              <w:rPr>
                <w:rFonts w:ascii="Times New Roman" w:eastAsiaTheme="minorHAnsi" w:hAnsi="Times New Roman" w:cstheme="minorBidi"/>
                <w:sz w:val="28"/>
                <w:szCs w:val="28"/>
                <w:lang w:eastAsia="en-US"/>
              </w:rPr>
              <w:t xml:space="preserve"> г. — 11 268 760,00 руб.,</w:t>
            </w:r>
          </w:p>
          <w:p w:rsidR="003F0560" w:rsidRPr="00E9465F" w:rsidRDefault="003F0560" w:rsidP="003F0560">
            <w:pPr>
              <w:widowControl w:val="0"/>
              <w:spacing w:line="276" w:lineRule="auto"/>
              <w:ind w:firstLine="317"/>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2026</w:t>
            </w:r>
            <w:r w:rsidRPr="00E9465F">
              <w:rPr>
                <w:rFonts w:ascii="Times New Roman" w:eastAsiaTheme="minorHAnsi" w:hAnsi="Times New Roman" w:cstheme="minorBidi"/>
                <w:sz w:val="28"/>
                <w:szCs w:val="28"/>
                <w:lang w:eastAsia="en-US"/>
              </w:rPr>
              <w:t xml:space="preserve"> г. — 11 268 760,00  руб.</w:t>
            </w:r>
          </w:p>
        </w:tc>
      </w:tr>
    </w:tbl>
    <w:p w:rsidR="003F0560" w:rsidRPr="005616AB" w:rsidRDefault="003F0560" w:rsidP="0011547F">
      <w:pPr>
        <w:widowControl w:val="0"/>
        <w:ind w:firstLine="709"/>
        <w:jc w:val="both"/>
        <w:rPr>
          <w:rFonts w:ascii="Times New Roman" w:eastAsiaTheme="minorHAnsi" w:hAnsi="Times New Roman" w:cstheme="minorBidi"/>
          <w:sz w:val="28"/>
          <w:szCs w:val="28"/>
          <w:lang w:eastAsia="en-US"/>
        </w:rPr>
      </w:pPr>
      <w:r w:rsidRPr="005616AB">
        <w:rPr>
          <w:rFonts w:ascii="Times New Roman" w:eastAsiaTheme="minorHAnsi" w:hAnsi="Times New Roman" w:cstheme="minorBidi"/>
          <w:sz w:val="28"/>
          <w:szCs w:val="28"/>
          <w:lang w:eastAsia="en-US"/>
        </w:rPr>
        <w:lastRenderedPageBreak/>
        <w:t>».</w:t>
      </w:r>
    </w:p>
    <w:p w:rsidR="0011547F" w:rsidRPr="005616AB" w:rsidRDefault="003F0560" w:rsidP="0011547F">
      <w:pPr>
        <w:widowControl w:val="0"/>
        <w:ind w:firstLine="709"/>
        <w:jc w:val="both"/>
        <w:rPr>
          <w:rFonts w:ascii="Times New Roman" w:eastAsiaTheme="minorHAnsi" w:hAnsi="Times New Roman" w:cstheme="minorBidi"/>
          <w:sz w:val="28"/>
          <w:szCs w:val="28"/>
          <w:lang w:eastAsia="en-US"/>
        </w:rPr>
      </w:pPr>
      <w:r w:rsidRPr="005616AB">
        <w:rPr>
          <w:rFonts w:ascii="Times New Roman" w:eastAsiaTheme="minorHAnsi" w:hAnsi="Times New Roman" w:cstheme="minorBidi"/>
          <w:sz w:val="28"/>
          <w:szCs w:val="28"/>
          <w:lang w:eastAsia="en-US"/>
        </w:rPr>
        <w:t xml:space="preserve">1.2. </w:t>
      </w:r>
      <w:r w:rsidR="0011547F" w:rsidRPr="005616AB">
        <w:rPr>
          <w:rFonts w:ascii="Times New Roman" w:eastAsiaTheme="minorHAnsi" w:hAnsi="Times New Roman" w:cstheme="minorBidi"/>
          <w:sz w:val="28"/>
          <w:szCs w:val="28"/>
          <w:lang w:eastAsia="en-US"/>
        </w:rPr>
        <w:t>Приложение № 1 «Перечень объектов муниципальной собственности ЗАТО Железногорск, подлежащих строительству, реконструкции, техническому перевооружению или приобретению» 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 изложить в новой редакции (Приложение № 1)</w:t>
      </w:r>
      <w:r w:rsidR="0062569B" w:rsidRPr="005616AB">
        <w:rPr>
          <w:rFonts w:ascii="Times New Roman" w:eastAsiaTheme="minorHAnsi" w:hAnsi="Times New Roman" w:cstheme="minorBidi"/>
          <w:sz w:val="28"/>
          <w:szCs w:val="28"/>
          <w:lang w:eastAsia="en-US"/>
        </w:rPr>
        <w:t>.</w:t>
      </w:r>
    </w:p>
    <w:p w:rsidR="00BE6C72" w:rsidRPr="005616AB" w:rsidRDefault="00E64D67" w:rsidP="00184330">
      <w:pPr>
        <w:widowControl w:val="0"/>
        <w:ind w:firstLine="709"/>
        <w:jc w:val="both"/>
        <w:rPr>
          <w:rFonts w:ascii="Times New Roman" w:eastAsiaTheme="minorHAnsi" w:hAnsi="Times New Roman" w:cstheme="minorBidi"/>
          <w:sz w:val="28"/>
          <w:szCs w:val="28"/>
          <w:lang w:eastAsia="en-US"/>
        </w:rPr>
      </w:pPr>
      <w:r w:rsidRPr="005616AB">
        <w:rPr>
          <w:rFonts w:ascii="Times New Roman" w:eastAsiaTheme="minorHAnsi" w:hAnsi="Times New Roman" w:cstheme="minorBidi"/>
          <w:sz w:val="28"/>
          <w:szCs w:val="28"/>
          <w:lang w:eastAsia="en-US"/>
        </w:rPr>
        <w:t>1.</w:t>
      </w:r>
      <w:r w:rsidR="001E5BB7" w:rsidRPr="005616AB">
        <w:rPr>
          <w:rFonts w:ascii="Times New Roman" w:eastAsiaTheme="minorHAnsi" w:hAnsi="Times New Roman" w:cstheme="minorBidi"/>
          <w:sz w:val="28"/>
          <w:szCs w:val="28"/>
          <w:lang w:eastAsia="en-US"/>
        </w:rPr>
        <w:t>3</w:t>
      </w:r>
      <w:r w:rsidRPr="005616AB">
        <w:rPr>
          <w:rFonts w:ascii="Times New Roman" w:eastAsiaTheme="minorHAnsi" w:hAnsi="Times New Roman" w:cstheme="minorBidi"/>
          <w:sz w:val="28"/>
          <w:szCs w:val="28"/>
          <w:lang w:eastAsia="en-US"/>
        </w:rPr>
        <w:t>. Приложение № </w:t>
      </w:r>
      <w:r w:rsidR="00895F03" w:rsidRPr="005616AB">
        <w:rPr>
          <w:rFonts w:ascii="Times New Roman" w:eastAsiaTheme="minorHAnsi" w:hAnsi="Times New Roman" w:cstheme="minorBidi"/>
          <w:sz w:val="28"/>
          <w:szCs w:val="28"/>
          <w:lang w:eastAsia="en-US"/>
        </w:rPr>
        <w:t>2</w:t>
      </w:r>
      <w:r w:rsidRPr="005616AB">
        <w:rPr>
          <w:rFonts w:ascii="Times New Roman" w:eastAsiaTheme="minorHAnsi" w:hAnsi="Times New Roman" w:cstheme="minorBidi"/>
          <w:sz w:val="28"/>
          <w:szCs w:val="28"/>
          <w:lang w:eastAsia="en-US"/>
        </w:rPr>
        <w:t xml:space="preserve"> «</w:t>
      </w:r>
      <w:r w:rsidR="00184330" w:rsidRPr="005616AB">
        <w:rPr>
          <w:rFonts w:ascii="Times New Roman" w:eastAsiaTheme="minorHAnsi" w:hAnsi="Times New Roman" w:cstheme="minorBidi"/>
          <w:sz w:val="28"/>
          <w:szCs w:val="28"/>
          <w:lang w:eastAsia="en-US"/>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r w:rsidRPr="005616AB">
        <w:rPr>
          <w:rFonts w:ascii="Times New Roman" w:eastAsiaTheme="minorHAnsi" w:hAnsi="Times New Roman" w:cstheme="minorBidi"/>
          <w:sz w:val="28"/>
          <w:szCs w:val="28"/>
          <w:lang w:eastAsia="en-US"/>
        </w:rPr>
        <w:t xml:space="preserve">» к муниципальной программе </w:t>
      </w:r>
      <w:r w:rsidR="001B5EAB" w:rsidRPr="005616AB">
        <w:rPr>
          <w:rFonts w:ascii="Times New Roman" w:eastAsiaTheme="minorHAnsi" w:hAnsi="Times New Roman" w:cstheme="minorBidi"/>
          <w:sz w:val="28"/>
          <w:szCs w:val="28"/>
          <w:lang w:eastAsia="en-US"/>
        </w:rPr>
        <w:t>«</w:t>
      </w:r>
      <w:r w:rsidR="00017B9D" w:rsidRPr="005616AB">
        <w:rPr>
          <w:rFonts w:ascii="Times New Roman" w:eastAsiaTheme="minorHAnsi" w:hAnsi="Times New Roman" w:cstheme="minorBidi"/>
          <w:sz w:val="28"/>
          <w:szCs w:val="28"/>
          <w:lang w:eastAsia="en-US"/>
        </w:rPr>
        <w:t>Реформирование и модернизация жилищно-коммунального хозяйства и повышение энергетической эффективности на территории ЗАТО Железногорск</w:t>
      </w:r>
      <w:r w:rsidRPr="005616AB">
        <w:rPr>
          <w:rFonts w:ascii="Times New Roman" w:eastAsiaTheme="minorHAnsi" w:hAnsi="Times New Roman" w:cstheme="minorBidi"/>
          <w:sz w:val="28"/>
          <w:szCs w:val="28"/>
          <w:lang w:eastAsia="en-US"/>
        </w:rPr>
        <w:t>» изложить в новой редакции (Приложение № </w:t>
      </w:r>
      <w:r w:rsidR="003F0560" w:rsidRPr="005616AB">
        <w:rPr>
          <w:rFonts w:ascii="Times New Roman" w:eastAsiaTheme="minorHAnsi" w:hAnsi="Times New Roman" w:cstheme="minorBidi"/>
          <w:sz w:val="28"/>
          <w:szCs w:val="28"/>
          <w:lang w:eastAsia="en-US"/>
        </w:rPr>
        <w:t>2</w:t>
      </w:r>
      <w:r w:rsidRPr="005616AB">
        <w:rPr>
          <w:rFonts w:ascii="Times New Roman" w:eastAsiaTheme="minorHAnsi" w:hAnsi="Times New Roman" w:cstheme="minorBidi"/>
          <w:sz w:val="28"/>
          <w:szCs w:val="28"/>
          <w:lang w:eastAsia="en-US"/>
        </w:rPr>
        <w:t>).</w:t>
      </w:r>
    </w:p>
    <w:p w:rsidR="00E64D67" w:rsidRPr="005616AB" w:rsidRDefault="00E64D67" w:rsidP="00E64D67">
      <w:pPr>
        <w:widowControl w:val="0"/>
        <w:spacing w:line="252" w:lineRule="auto"/>
        <w:ind w:firstLine="709"/>
        <w:jc w:val="both"/>
        <w:rPr>
          <w:rFonts w:ascii="Times New Roman" w:eastAsiaTheme="minorHAnsi" w:hAnsi="Times New Roman" w:cstheme="minorBidi"/>
          <w:sz w:val="28"/>
          <w:szCs w:val="28"/>
          <w:lang w:eastAsia="en-US"/>
        </w:rPr>
      </w:pPr>
      <w:r w:rsidRPr="005616AB">
        <w:rPr>
          <w:rFonts w:ascii="Times New Roman" w:eastAsiaTheme="minorHAnsi" w:hAnsi="Times New Roman" w:cstheme="minorBidi"/>
          <w:sz w:val="28"/>
          <w:szCs w:val="28"/>
          <w:lang w:eastAsia="en-US"/>
        </w:rPr>
        <w:t>1.</w:t>
      </w:r>
      <w:r w:rsidR="001E5BB7" w:rsidRPr="005616AB">
        <w:rPr>
          <w:rFonts w:ascii="Times New Roman" w:eastAsiaTheme="minorHAnsi" w:hAnsi="Times New Roman" w:cstheme="minorBidi"/>
          <w:sz w:val="28"/>
          <w:szCs w:val="28"/>
          <w:lang w:eastAsia="en-US"/>
        </w:rPr>
        <w:t>4</w:t>
      </w:r>
      <w:r w:rsidRPr="005616AB">
        <w:rPr>
          <w:rFonts w:ascii="Times New Roman" w:eastAsiaTheme="minorHAnsi" w:hAnsi="Times New Roman" w:cstheme="minorBidi"/>
          <w:sz w:val="28"/>
          <w:szCs w:val="28"/>
          <w:lang w:eastAsia="en-US"/>
        </w:rPr>
        <w:t>. Приложение № </w:t>
      </w:r>
      <w:r w:rsidR="00017B9D" w:rsidRPr="005616AB">
        <w:rPr>
          <w:rFonts w:ascii="Times New Roman" w:eastAsiaTheme="minorHAnsi" w:hAnsi="Times New Roman" w:cstheme="minorBidi"/>
          <w:sz w:val="28"/>
          <w:szCs w:val="28"/>
          <w:lang w:eastAsia="en-US"/>
        </w:rPr>
        <w:t>3</w:t>
      </w:r>
      <w:r w:rsidRPr="005616AB">
        <w:rPr>
          <w:rFonts w:ascii="Times New Roman" w:eastAsiaTheme="minorHAnsi" w:hAnsi="Times New Roman" w:cstheme="minorBidi"/>
          <w:sz w:val="28"/>
          <w:szCs w:val="28"/>
          <w:lang w:eastAsia="en-US"/>
        </w:rPr>
        <w:t xml:space="preserve"> «</w:t>
      </w:r>
      <w:r w:rsidR="00017B9D" w:rsidRPr="005616AB">
        <w:rPr>
          <w:rFonts w:ascii="Times New Roman" w:eastAsiaTheme="minorHAnsi" w:hAnsi="Times New Roman" w:cstheme="minorBidi"/>
          <w:sz w:val="28"/>
          <w:szCs w:val="28"/>
          <w:lang w:eastAsia="en-US"/>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r w:rsidRPr="005616AB">
        <w:rPr>
          <w:rFonts w:ascii="Times New Roman" w:eastAsiaTheme="minorHAnsi" w:hAnsi="Times New Roman" w:cstheme="minorBidi"/>
          <w:sz w:val="28"/>
          <w:szCs w:val="28"/>
          <w:lang w:eastAsia="en-US"/>
        </w:rPr>
        <w:t>» к муниципальной программе «</w:t>
      </w:r>
      <w:r w:rsidR="00017B9D" w:rsidRPr="005616AB">
        <w:rPr>
          <w:rFonts w:ascii="Times New Roman" w:eastAsiaTheme="minorHAnsi" w:hAnsi="Times New Roman" w:cstheme="minorBidi"/>
          <w:sz w:val="28"/>
          <w:szCs w:val="28"/>
          <w:lang w:eastAsia="en-US"/>
        </w:rPr>
        <w:t>Реформирование и модернизация жилищно-коммунального хозяйства и повышение энергетической эффективности на территории ЗАТО Железногорск</w:t>
      </w:r>
      <w:r w:rsidRPr="005616AB">
        <w:rPr>
          <w:rFonts w:ascii="Times New Roman" w:eastAsiaTheme="minorHAnsi" w:hAnsi="Times New Roman" w:cstheme="minorBidi"/>
          <w:sz w:val="28"/>
          <w:szCs w:val="28"/>
          <w:lang w:eastAsia="en-US"/>
        </w:rPr>
        <w:t xml:space="preserve">» изложить в новой редакции (Приложение № </w:t>
      </w:r>
      <w:r w:rsidR="003F0560" w:rsidRPr="005616AB">
        <w:rPr>
          <w:rFonts w:ascii="Times New Roman" w:eastAsiaTheme="minorHAnsi" w:hAnsi="Times New Roman" w:cstheme="minorBidi"/>
          <w:sz w:val="28"/>
          <w:szCs w:val="28"/>
          <w:lang w:eastAsia="en-US"/>
        </w:rPr>
        <w:t>3</w:t>
      </w:r>
      <w:r w:rsidRPr="005616AB">
        <w:rPr>
          <w:rFonts w:ascii="Times New Roman" w:eastAsiaTheme="minorHAnsi" w:hAnsi="Times New Roman" w:cstheme="minorBidi"/>
          <w:sz w:val="28"/>
          <w:szCs w:val="28"/>
          <w:lang w:eastAsia="en-US"/>
        </w:rPr>
        <w:t>).</w:t>
      </w:r>
    </w:p>
    <w:p w:rsidR="00B21172" w:rsidRPr="00017B9D" w:rsidRDefault="00B21172" w:rsidP="001D5D4A">
      <w:pPr>
        <w:pStyle w:val="ConsPlusTitle"/>
        <w:spacing w:line="240" w:lineRule="auto"/>
        <w:ind w:firstLine="709"/>
        <w:jc w:val="both"/>
        <w:rPr>
          <w:rFonts w:ascii="Times New Roman" w:eastAsia="Malgun Gothic" w:hAnsi="Times New Roman" w:cs="Times New Roman"/>
          <w:b w:val="0"/>
          <w:bCs w:val="0"/>
          <w:kern w:val="0"/>
          <w:sz w:val="28"/>
          <w:szCs w:val="28"/>
          <w:lang w:eastAsia="ru-RU"/>
        </w:rPr>
      </w:pPr>
      <w:r w:rsidRPr="005616AB">
        <w:rPr>
          <w:rFonts w:ascii="Times New Roman" w:eastAsiaTheme="minorHAnsi" w:hAnsi="Times New Roman" w:cstheme="minorBidi"/>
          <w:b w:val="0"/>
          <w:bCs w:val="0"/>
          <w:kern w:val="0"/>
          <w:sz w:val="28"/>
          <w:szCs w:val="28"/>
          <w:lang w:eastAsia="en-US"/>
        </w:rPr>
        <w:t>1.</w:t>
      </w:r>
      <w:r w:rsidR="001E5BB7" w:rsidRPr="005616AB">
        <w:rPr>
          <w:rFonts w:ascii="Times New Roman" w:eastAsiaTheme="minorHAnsi" w:hAnsi="Times New Roman" w:cstheme="minorBidi"/>
          <w:b w:val="0"/>
          <w:bCs w:val="0"/>
          <w:kern w:val="0"/>
          <w:sz w:val="28"/>
          <w:szCs w:val="28"/>
          <w:lang w:eastAsia="en-US"/>
        </w:rPr>
        <w:t>5</w:t>
      </w:r>
      <w:r w:rsidRPr="005616AB">
        <w:rPr>
          <w:rFonts w:ascii="Times New Roman" w:eastAsiaTheme="minorHAnsi" w:hAnsi="Times New Roman" w:cstheme="minorBidi"/>
          <w:b w:val="0"/>
          <w:bCs w:val="0"/>
          <w:kern w:val="0"/>
          <w:sz w:val="28"/>
          <w:szCs w:val="28"/>
          <w:lang w:eastAsia="en-US"/>
        </w:rPr>
        <w:t>.</w:t>
      </w:r>
      <w:r w:rsidR="00FC0DFB" w:rsidRPr="005616AB">
        <w:rPr>
          <w:rFonts w:ascii="Times New Roman" w:eastAsiaTheme="minorHAnsi" w:hAnsi="Times New Roman" w:cstheme="minorBidi"/>
          <w:b w:val="0"/>
          <w:bCs w:val="0"/>
          <w:kern w:val="0"/>
          <w:sz w:val="28"/>
          <w:szCs w:val="28"/>
          <w:lang w:eastAsia="en-US"/>
        </w:rPr>
        <w:t> </w:t>
      </w:r>
      <w:r w:rsidRPr="005616AB">
        <w:rPr>
          <w:rFonts w:ascii="Times New Roman" w:eastAsiaTheme="minorHAnsi" w:hAnsi="Times New Roman" w:cstheme="minorBidi"/>
          <w:b w:val="0"/>
          <w:bCs w:val="0"/>
          <w:kern w:val="0"/>
          <w:sz w:val="28"/>
          <w:szCs w:val="28"/>
          <w:lang w:eastAsia="en-US"/>
        </w:rPr>
        <w:t>В приложении</w:t>
      </w:r>
      <w:r w:rsidRPr="00017B9D">
        <w:rPr>
          <w:rFonts w:ascii="Times New Roman" w:eastAsia="Malgun Gothic" w:hAnsi="Times New Roman" w:cs="Times New Roman"/>
          <w:b w:val="0"/>
          <w:bCs w:val="0"/>
          <w:kern w:val="0"/>
          <w:sz w:val="28"/>
          <w:szCs w:val="28"/>
          <w:lang w:eastAsia="ru-RU"/>
        </w:rPr>
        <w:t> </w:t>
      </w:r>
      <w:r w:rsidR="00017B9D" w:rsidRPr="00017B9D">
        <w:rPr>
          <w:rFonts w:ascii="Times New Roman" w:eastAsia="Malgun Gothic" w:hAnsi="Times New Roman" w:cs="Times New Roman"/>
          <w:b w:val="0"/>
          <w:bCs w:val="0"/>
          <w:kern w:val="0"/>
          <w:sz w:val="28"/>
          <w:szCs w:val="28"/>
          <w:lang w:eastAsia="ru-RU"/>
        </w:rPr>
        <w:t>5</w:t>
      </w:r>
      <w:r w:rsidRPr="00017B9D">
        <w:rPr>
          <w:rFonts w:ascii="Times New Roman" w:eastAsia="Malgun Gothic" w:hAnsi="Times New Roman" w:cs="Times New Roman"/>
          <w:b w:val="0"/>
          <w:bCs w:val="0"/>
          <w:kern w:val="0"/>
          <w:sz w:val="28"/>
          <w:szCs w:val="28"/>
          <w:lang w:eastAsia="ru-RU"/>
        </w:rPr>
        <w:t>.</w:t>
      </w:r>
      <w:r w:rsidR="00064884" w:rsidRPr="00017B9D">
        <w:rPr>
          <w:rFonts w:ascii="Times New Roman" w:eastAsia="Malgun Gothic" w:hAnsi="Times New Roman" w:cs="Times New Roman"/>
          <w:b w:val="0"/>
          <w:bCs w:val="0"/>
          <w:kern w:val="0"/>
          <w:sz w:val="28"/>
          <w:szCs w:val="28"/>
          <w:lang w:eastAsia="ru-RU"/>
        </w:rPr>
        <w:t>1</w:t>
      </w:r>
      <w:r w:rsidRPr="00017B9D">
        <w:rPr>
          <w:rFonts w:ascii="Times New Roman" w:eastAsia="Malgun Gothic" w:hAnsi="Times New Roman" w:cs="Times New Roman"/>
          <w:b w:val="0"/>
          <w:bCs w:val="0"/>
          <w:kern w:val="0"/>
          <w:sz w:val="28"/>
          <w:szCs w:val="28"/>
          <w:lang w:eastAsia="ru-RU"/>
        </w:rPr>
        <w:t xml:space="preserve"> к муниципальной программе «</w:t>
      </w:r>
      <w:r w:rsidR="00017B9D" w:rsidRPr="00017B9D">
        <w:rPr>
          <w:rFonts w:ascii="Times New Roman" w:eastAsia="Malgun Gothic" w:hAnsi="Times New Roman" w:cs="Times New Roman"/>
          <w:b w:val="0"/>
          <w:bCs w:val="0"/>
          <w:kern w:val="0"/>
          <w:sz w:val="28"/>
          <w:szCs w:val="28"/>
          <w:lang w:eastAsia="ru-RU"/>
        </w:rPr>
        <w:t>Реформирование и модернизация жилищно-коммунального хозяйства и повышение энергетической эффективности на территории</w:t>
      </w:r>
      <w:r w:rsidR="00017B9D">
        <w:rPr>
          <w:rFonts w:ascii="Times New Roman" w:eastAsia="Malgun Gothic" w:hAnsi="Times New Roman" w:cs="Times New Roman"/>
          <w:b w:val="0"/>
          <w:bCs w:val="0"/>
          <w:kern w:val="0"/>
          <w:sz w:val="28"/>
          <w:szCs w:val="28"/>
          <w:lang w:eastAsia="ru-RU"/>
        </w:rPr>
        <w:t xml:space="preserve"> </w:t>
      </w:r>
      <w:r w:rsidR="00017B9D" w:rsidRPr="00017B9D">
        <w:rPr>
          <w:rFonts w:ascii="Times New Roman" w:eastAsia="Malgun Gothic" w:hAnsi="Times New Roman" w:cs="Times New Roman"/>
          <w:b w:val="0"/>
          <w:bCs w:val="0"/>
          <w:kern w:val="0"/>
          <w:sz w:val="28"/>
          <w:szCs w:val="28"/>
          <w:lang w:eastAsia="ru-RU"/>
        </w:rPr>
        <w:t>ЗАТО Железногорск</w:t>
      </w:r>
      <w:r w:rsidR="001B5EAB">
        <w:rPr>
          <w:rFonts w:ascii="Times New Roman" w:eastAsia="Malgun Gothic" w:hAnsi="Times New Roman" w:cs="Times New Roman"/>
          <w:b w:val="0"/>
          <w:bCs w:val="0"/>
          <w:kern w:val="0"/>
          <w:sz w:val="28"/>
          <w:szCs w:val="28"/>
          <w:lang w:eastAsia="ru-RU"/>
        </w:rPr>
        <w:t>»</w:t>
      </w:r>
      <w:r w:rsidRPr="00017B9D">
        <w:rPr>
          <w:rFonts w:ascii="Times New Roman" w:eastAsia="Malgun Gothic" w:hAnsi="Times New Roman" w:cs="Times New Roman"/>
          <w:b w:val="0"/>
          <w:bCs w:val="0"/>
          <w:kern w:val="0"/>
          <w:sz w:val="28"/>
          <w:szCs w:val="28"/>
          <w:lang w:eastAsia="ru-RU"/>
        </w:rPr>
        <w:t>:</w:t>
      </w:r>
    </w:p>
    <w:p w:rsidR="00B21172" w:rsidRDefault="00B21172" w:rsidP="001D5D4A">
      <w:pPr>
        <w:widowControl w:val="0"/>
        <w:ind w:firstLine="709"/>
        <w:jc w:val="both"/>
        <w:rPr>
          <w:rFonts w:ascii="Times New Roman" w:hAnsi="Times New Roman"/>
          <w:sz w:val="28"/>
          <w:szCs w:val="28"/>
        </w:rPr>
      </w:pPr>
      <w:r w:rsidRPr="008E0534">
        <w:rPr>
          <w:rFonts w:ascii="Times New Roman" w:hAnsi="Times New Roman"/>
          <w:sz w:val="28"/>
          <w:szCs w:val="28"/>
        </w:rPr>
        <w:t>-</w:t>
      </w:r>
      <w:r w:rsidR="00FC0DFB">
        <w:rPr>
          <w:rFonts w:ascii="Times New Roman" w:hAnsi="Times New Roman"/>
          <w:sz w:val="28"/>
          <w:szCs w:val="28"/>
        </w:rPr>
        <w:t> </w:t>
      </w:r>
      <w:r w:rsidRPr="008E0534">
        <w:rPr>
          <w:rFonts w:ascii="Times New Roman" w:hAnsi="Times New Roman"/>
          <w:sz w:val="28"/>
          <w:szCs w:val="28"/>
        </w:rPr>
        <w:t xml:space="preserve">строку 7 таблицы раздела 1 «Паспорт Подпрограммы № </w:t>
      </w:r>
      <w:r w:rsidR="00064884">
        <w:rPr>
          <w:rFonts w:ascii="Times New Roman" w:hAnsi="Times New Roman"/>
          <w:sz w:val="28"/>
          <w:szCs w:val="28"/>
        </w:rPr>
        <w:t>1</w:t>
      </w:r>
      <w:r w:rsidRPr="008E0534">
        <w:rPr>
          <w:rFonts w:ascii="Times New Roman" w:hAnsi="Times New Roman"/>
          <w:sz w:val="28"/>
          <w:szCs w:val="28"/>
        </w:rPr>
        <w:t>» изложить в</w:t>
      </w:r>
      <w:r>
        <w:rPr>
          <w:rFonts w:ascii="Times New Roman" w:hAnsi="Times New Roman"/>
          <w:sz w:val="28"/>
          <w:szCs w:val="28"/>
        </w:rPr>
        <w:t> </w:t>
      </w:r>
      <w:r w:rsidRPr="008E0534">
        <w:rPr>
          <w:rFonts w:ascii="Times New Roman" w:hAnsi="Times New Roman"/>
          <w:sz w:val="28"/>
          <w:szCs w:val="28"/>
        </w:rPr>
        <w:t>новой редакции:</w:t>
      </w:r>
    </w:p>
    <w:p w:rsidR="008A7BFE" w:rsidRPr="008E0534" w:rsidRDefault="008A7BFE" w:rsidP="001D5D4A">
      <w:pPr>
        <w:widowControl w:val="0"/>
        <w:ind w:firstLine="709"/>
        <w:jc w:val="both"/>
        <w:rPr>
          <w:rFonts w:ascii="Times New Roman" w:hAnsi="Times New Roman"/>
          <w:sz w:val="28"/>
          <w:szCs w:val="28"/>
        </w:rPr>
      </w:pPr>
      <w:r>
        <w:rPr>
          <w:rFonts w:ascii="Times New Roman" w:hAnsi="Times New Roman"/>
          <w:sz w:val="28"/>
          <w:szCs w:val="28"/>
        </w:rPr>
        <w:t>«</w:t>
      </w:r>
    </w:p>
    <w:tbl>
      <w:tblPr>
        <w:tblW w:w="9714" w:type="dxa"/>
        <w:tblLayout w:type="fixed"/>
        <w:tblCellMar>
          <w:left w:w="75" w:type="dxa"/>
          <w:right w:w="75" w:type="dxa"/>
        </w:tblCellMar>
        <w:tblLook w:val="0000"/>
      </w:tblPr>
      <w:tblGrid>
        <w:gridCol w:w="3052"/>
        <w:gridCol w:w="6662"/>
      </w:tblGrid>
      <w:tr w:rsidR="00017B9D" w:rsidRPr="008E0534" w:rsidTr="00EB65F7">
        <w:trPr>
          <w:trHeight w:val="7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017B9D" w:rsidRPr="00017B9D" w:rsidRDefault="00017B9D" w:rsidP="00EB65F7">
            <w:pPr>
              <w:widowControl w:val="0"/>
              <w:jc w:val="both"/>
              <w:rPr>
                <w:rFonts w:ascii="Times New Roman" w:hAnsi="Times New Roman"/>
                <w:sz w:val="28"/>
                <w:szCs w:val="28"/>
              </w:rPr>
            </w:pPr>
            <w:r w:rsidRPr="00017B9D">
              <w:rPr>
                <w:rFonts w:ascii="Times New Roman" w:hAnsi="Times New Roman"/>
                <w:sz w:val="28"/>
                <w:szCs w:val="28"/>
              </w:rPr>
              <w:t xml:space="preserve">Информация по </w:t>
            </w:r>
            <w:r w:rsidRPr="00017B9D">
              <w:rPr>
                <w:rFonts w:ascii="Times New Roman" w:hAnsi="Times New Roman"/>
                <w:sz w:val="28"/>
                <w:szCs w:val="28"/>
              </w:rPr>
              <w:lastRenderedPageBreak/>
              <w:t>ресурсному обеспечению подпрограммы, в том числе в разбивке по источникам финансирования по годам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B5EAB" w:rsidRPr="00400417" w:rsidRDefault="001B5EAB" w:rsidP="001B5EAB">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lastRenderedPageBreak/>
              <w:t xml:space="preserve">Финансирование подпрограммы на 2024 – 2026 годы </w:t>
            </w:r>
            <w:r w:rsidRPr="00400417">
              <w:rPr>
                <w:rFonts w:ascii="Times New Roman" w:eastAsia="Calibri" w:hAnsi="Times New Roman"/>
                <w:sz w:val="28"/>
                <w:szCs w:val="28"/>
                <w:lang w:eastAsia="en-US"/>
              </w:rPr>
              <w:lastRenderedPageBreak/>
              <w:t xml:space="preserve">составит </w:t>
            </w:r>
            <w:r w:rsidR="005616AB" w:rsidRPr="005616AB">
              <w:rPr>
                <w:rFonts w:ascii="Times New Roman" w:eastAsia="Calibri" w:hAnsi="Times New Roman"/>
                <w:sz w:val="28"/>
                <w:szCs w:val="28"/>
                <w:lang w:eastAsia="en-US"/>
              </w:rPr>
              <w:t>55 967 065,97</w:t>
            </w:r>
            <w:r w:rsidR="00C73B00" w:rsidRPr="00400417">
              <w:rPr>
                <w:rFonts w:ascii="Times New Roman" w:eastAsia="Calibri" w:hAnsi="Times New Roman"/>
                <w:sz w:val="28"/>
                <w:szCs w:val="28"/>
                <w:lang w:eastAsia="en-US"/>
              </w:rPr>
              <w:t xml:space="preserve"> </w:t>
            </w:r>
            <w:r w:rsidRPr="00400417">
              <w:rPr>
                <w:rFonts w:ascii="Times New Roman" w:eastAsia="Calibri" w:hAnsi="Times New Roman"/>
                <w:sz w:val="28"/>
                <w:szCs w:val="28"/>
                <w:lang w:eastAsia="en-US"/>
              </w:rPr>
              <w:t xml:space="preserve"> рублей, в том числе за счет средств: </w:t>
            </w:r>
          </w:p>
          <w:p w:rsidR="001B5EAB" w:rsidRPr="00400417" w:rsidRDefault="001B5EAB" w:rsidP="001B5EAB">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федерального бюджета — 0,00 рублей,</w:t>
            </w:r>
          </w:p>
          <w:p w:rsidR="001B5EAB" w:rsidRDefault="001B5EAB" w:rsidP="001B5EAB">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краевого бюджета — 0,00 рублей,</w:t>
            </w:r>
          </w:p>
          <w:p w:rsidR="003F0560" w:rsidRPr="00400417" w:rsidRDefault="003F0560" w:rsidP="003F0560">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в том числе:</w:t>
            </w:r>
          </w:p>
          <w:p w:rsidR="003F0560" w:rsidRPr="00400417" w:rsidRDefault="003F0560" w:rsidP="003F0560">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2024 г. —</w:t>
            </w:r>
            <w:r w:rsidRPr="005616AB">
              <w:rPr>
                <w:rFonts w:ascii="Times New Roman" w:eastAsia="Calibri" w:hAnsi="Times New Roman"/>
                <w:sz w:val="28"/>
                <w:szCs w:val="28"/>
                <w:lang w:eastAsia="en-US"/>
              </w:rPr>
              <w:t xml:space="preserve"> </w:t>
            </w:r>
            <w:r w:rsidR="008A7BFE" w:rsidRPr="008A7BFE">
              <w:rPr>
                <w:rFonts w:ascii="Times New Roman" w:eastAsia="Calibri" w:hAnsi="Times New Roman"/>
                <w:sz w:val="28"/>
                <w:szCs w:val="28"/>
                <w:lang w:eastAsia="en-US"/>
              </w:rPr>
              <w:t>52</w:t>
            </w:r>
            <w:r w:rsidR="008A7BFE">
              <w:rPr>
                <w:rFonts w:ascii="Times New Roman" w:eastAsia="Calibri" w:hAnsi="Times New Roman"/>
                <w:sz w:val="28"/>
                <w:szCs w:val="28"/>
                <w:lang w:eastAsia="en-US"/>
              </w:rPr>
              <w:t xml:space="preserve"> </w:t>
            </w:r>
            <w:r w:rsidR="008A7BFE" w:rsidRPr="008A7BFE">
              <w:rPr>
                <w:rFonts w:ascii="Times New Roman" w:eastAsia="Calibri" w:hAnsi="Times New Roman"/>
                <w:sz w:val="28"/>
                <w:szCs w:val="28"/>
                <w:lang w:eastAsia="en-US"/>
              </w:rPr>
              <w:t>898</w:t>
            </w:r>
            <w:r w:rsidR="008A7BFE">
              <w:rPr>
                <w:rFonts w:ascii="Times New Roman" w:eastAsia="Calibri" w:hAnsi="Times New Roman"/>
                <w:sz w:val="28"/>
                <w:szCs w:val="28"/>
                <w:lang w:eastAsia="en-US"/>
              </w:rPr>
              <w:t xml:space="preserve"> </w:t>
            </w:r>
            <w:r w:rsidR="008A7BFE" w:rsidRPr="008A7BFE">
              <w:rPr>
                <w:rFonts w:ascii="Times New Roman" w:eastAsia="Calibri" w:hAnsi="Times New Roman"/>
                <w:sz w:val="28"/>
                <w:szCs w:val="28"/>
                <w:lang w:eastAsia="en-US"/>
              </w:rPr>
              <w:t>030</w:t>
            </w:r>
            <w:r w:rsidR="008A7BFE">
              <w:rPr>
                <w:rFonts w:ascii="Times New Roman" w:eastAsia="Calibri" w:hAnsi="Times New Roman"/>
                <w:sz w:val="28"/>
                <w:szCs w:val="28"/>
                <w:lang w:eastAsia="en-US"/>
              </w:rPr>
              <w:t xml:space="preserve">,00 </w:t>
            </w:r>
            <w:r w:rsidRPr="00400417">
              <w:rPr>
                <w:rFonts w:ascii="Times New Roman" w:eastAsia="Calibri" w:hAnsi="Times New Roman"/>
                <w:sz w:val="28"/>
                <w:szCs w:val="28"/>
                <w:lang w:eastAsia="en-US"/>
              </w:rPr>
              <w:t>рублей,</w:t>
            </w:r>
          </w:p>
          <w:p w:rsidR="003F0560" w:rsidRPr="00400417" w:rsidRDefault="003F0560" w:rsidP="003F0560">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2025 г. —</w:t>
            </w:r>
            <w:r>
              <w:rPr>
                <w:rFonts w:ascii="Times New Roman" w:eastAsia="Calibri" w:hAnsi="Times New Roman"/>
                <w:sz w:val="28"/>
                <w:szCs w:val="28"/>
                <w:lang w:eastAsia="en-US"/>
              </w:rPr>
              <w:t>0</w:t>
            </w:r>
            <w:r w:rsidRPr="00400417">
              <w:rPr>
                <w:rFonts w:ascii="Times New Roman" w:eastAsia="Calibri" w:hAnsi="Times New Roman"/>
                <w:sz w:val="28"/>
                <w:szCs w:val="28"/>
                <w:lang w:eastAsia="en-US"/>
              </w:rPr>
              <w:t>,00 рублей,</w:t>
            </w:r>
          </w:p>
          <w:p w:rsidR="003F0560" w:rsidRPr="00400417" w:rsidRDefault="003F0560" w:rsidP="003F0560">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2026 г. —</w:t>
            </w:r>
            <w:r>
              <w:rPr>
                <w:rFonts w:ascii="Times New Roman" w:eastAsia="Calibri" w:hAnsi="Times New Roman"/>
                <w:sz w:val="28"/>
                <w:szCs w:val="28"/>
                <w:lang w:eastAsia="en-US"/>
              </w:rPr>
              <w:t>0</w:t>
            </w:r>
            <w:r w:rsidRPr="00400417">
              <w:rPr>
                <w:rFonts w:ascii="Times New Roman" w:eastAsia="Calibri" w:hAnsi="Times New Roman"/>
                <w:sz w:val="28"/>
                <w:szCs w:val="28"/>
                <w:lang w:eastAsia="en-US"/>
              </w:rPr>
              <w:t>,00 рублей.</w:t>
            </w:r>
          </w:p>
          <w:p w:rsidR="001B5EAB" w:rsidRPr="00400417" w:rsidRDefault="001B5EAB" w:rsidP="001B5EAB">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местного бюджета — </w:t>
            </w:r>
            <w:r w:rsidR="005616AB" w:rsidRPr="005616AB">
              <w:rPr>
                <w:rFonts w:ascii="Times New Roman" w:eastAsia="Calibri" w:hAnsi="Times New Roman"/>
                <w:sz w:val="28"/>
                <w:szCs w:val="28"/>
                <w:lang w:eastAsia="en-US"/>
              </w:rPr>
              <w:t>3 069 035,97</w:t>
            </w:r>
            <w:r w:rsidRPr="00400417">
              <w:rPr>
                <w:rFonts w:ascii="Times New Roman" w:eastAsia="Calibri" w:hAnsi="Times New Roman"/>
                <w:sz w:val="28"/>
                <w:szCs w:val="28"/>
                <w:lang w:eastAsia="en-US"/>
              </w:rPr>
              <w:t>рублей,</w:t>
            </w:r>
          </w:p>
          <w:p w:rsidR="001B5EAB" w:rsidRPr="00400417" w:rsidRDefault="001B5EAB" w:rsidP="001B5EAB">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в том числе:</w:t>
            </w:r>
          </w:p>
          <w:p w:rsidR="001B5EAB" w:rsidRPr="00400417" w:rsidRDefault="001B5EAB" w:rsidP="001B5EAB">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2024 г. —</w:t>
            </w:r>
            <w:r w:rsidRPr="005616AB">
              <w:rPr>
                <w:rFonts w:ascii="Times New Roman" w:eastAsia="Calibri" w:hAnsi="Times New Roman"/>
                <w:sz w:val="28"/>
                <w:szCs w:val="28"/>
                <w:lang w:eastAsia="en-US"/>
              </w:rPr>
              <w:t xml:space="preserve"> </w:t>
            </w:r>
            <w:r w:rsidR="005616AB" w:rsidRPr="005616AB">
              <w:rPr>
                <w:rFonts w:ascii="Times New Roman" w:eastAsia="Calibri" w:hAnsi="Times New Roman"/>
                <w:sz w:val="28"/>
                <w:szCs w:val="28"/>
                <w:lang w:eastAsia="en-US"/>
              </w:rPr>
              <w:t>3 069 035,97</w:t>
            </w:r>
            <w:r w:rsidRPr="00400417">
              <w:rPr>
                <w:rFonts w:ascii="Times New Roman" w:eastAsia="Calibri" w:hAnsi="Times New Roman"/>
                <w:sz w:val="28"/>
                <w:szCs w:val="28"/>
                <w:lang w:eastAsia="en-US"/>
              </w:rPr>
              <w:t>рублей,</w:t>
            </w:r>
          </w:p>
          <w:p w:rsidR="001B5EAB" w:rsidRPr="00400417" w:rsidRDefault="001B5EAB" w:rsidP="001B5EAB">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2025 г. —</w:t>
            </w:r>
            <w:r>
              <w:rPr>
                <w:rFonts w:ascii="Times New Roman" w:eastAsia="Calibri" w:hAnsi="Times New Roman"/>
                <w:sz w:val="28"/>
                <w:szCs w:val="28"/>
                <w:lang w:eastAsia="en-US"/>
              </w:rPr>
              <w:t>0</w:t>
            </w:r>
            <w:r w:rsidRPr="00400417">
              <w:rPr>
                <w:rFonts w:ascii="Times New Roman" w:eastAsia="Calibri" w:hAnsi="Times New Roman"/>
                <w:sz w:val="28"/>
                <w:szCs w:val="28"/>
                <w:lang w:eastAsia="en-US"/>
              </w:rPr>
              <w:t>,00 рублей,</w:t>
            </w:r>
          </w:p>
          <w:p w:rsidR="00017B9D" w:rsidRPr="00017B9D" w:rsidRDefault="001B5EAB" w:rsidP="001B5EAB">
            <w:pPr>
              <w:widowControl w:val="0"/>
              <w:jc w:val="both"/>
              <w:rPr>
                <w:rFonts w:ascii="Times New Roman" w:hAnsi="Times New Roman"/>
                <w:sz w:val="28"/>
                <w:szCs w:val="28"/>
              </w:rPr>
            </w:pPr>
            <w:r w:rsidRPr="00400417">
              <w:rPr>
                <w:rFonts w:ascii="Times New Roman" w:eastAsia="Calibri" w:hAnsi="Times New Roman"/>
                <w:sz w:val="28"/>
                <w:szCs w:val="28"/>
                <w:lang w:eastAsia="en-US"/>
              </w:rPr>
              <w:t xml:space="preserve">      2026 г. —</w:t>
            </w:r>
            <w:r>
              <w:rPr>
                <w:rFonts w:ascii="Times New Roman" w:eastAsia="Calibri" w:hAnsi="Times New Roman"/>
                <w:sz w:val="28"/>
                <w:szCs w:val="28"/>
                <w:lang w:eastAsia="en-US"/>
              </w:rPr>
              <w:t>0</w:t>
            </w:r>
            <w:r w:rsidRPr="00400417">
              <w:rPr>
                <w:rFonts w:ascii="Times New Roman" w:eastAsia="Calibri" w:hAnsi="Times New Roman"/>
                <w:sz w:val="28"/>
                <w:szCs w:val="28"/>
                <w:lang w:eastAsia="en-US"/>
              </w:rPr>
              <w:t>,00 рублей.</w:t>
            </w:r>
          </w:p>
        </w:tc>
      </w:tr>
    </w:tbl>
    <w:p w:rsidR="009D36E9" w:rsidRDefault="008A7BFE" w:rsidP="00017B9D">
      <w:pPr>
        <w:widowControl w:val="0"/>
        <w:tabs>
          <w:tab w:val="left" w:pos="1276"/>
        </w:tabs>
        <w:ind w:firstLine="709"/>
        <w:jc w:val="both"/>
        <w:rPr>
          <w:rFonts w:ascii="Times New Roman" w:hAnsi="Times New Roman"/>
          <w:sz w:val="28"/>
          <w:szCs w:val="28"/>
        </w:rPr>
      </w:pPr>
      <w:r>
        <w:rPr>
          <w:rFonts w:ascii="Times New Roman" w:hAnsi="Times New Roman"/>
          <w:sz w:val="28"/>
          <w:szCs w:val="28"/>
        </w:rPr>
        <w:lastRenderedPageBreak/>
        <w:t>».</w:t>
      </w:r>
    </w:p>
    <w:p w:rsidR="00B21172" w:rsidRDefault="00B21172" w:rsidP="00017B9D">
      <w:pPr>
        <w:widowControl w:val="0"/>
        <w:tabs>
          <w:tab w:val="left" w:pos="1276"/>
        </w:tabs>
        <w:ind w:firstLine="709"/>
        <w:jc w:val="both"/>
        <w:rPr>
          <w:rFonts w:ascii="Times New Roman" w:hAnsi="Times New Roman"/>
          <w:sz w:val="28"/>
          <w:szCs w:val="27"/>
        </w:rPr>
      </w:pPr>
      <w:r>
        <w:rPr>
          <w:rFonts w:ascii="Times New Roman" w:hAnsi="Times New Roman"/>
          <w:sz w:val="28"/>
          <w:szCs w:val="28"/>
        </w:rPr>
        <w:t>1.</w:t>
      </w:r>
      <w:r w:rsidR="001E5BB7">
        <w:rPr>
          <w:rFonts w:ascii="Times New Roman" w:hAnsi="Times New Roman"/>
          <w:sz w:val="28"/>
          <w:szCs w:val="28"/>
        </w:rPr>
        <w:t>6</w:t>
      </w:r>
      <w:r>
        <w:rPr>
          <w:rFonts w:ascii="Times New Roman" w:hAnsi="Times New Roman"/>
          <w:sz w:val="28"/>
          <w:szCs w:val="28"/>
        </w:rPr>
        <w:t>.</w:t>
      </w:r>
      <w:r w:rsidR="00FC0DFB">
        <w:rPr>
          <w:rFonts w:ascii="Times New Roman" w:hAnsi="Times New Roman"/>
          <w:sz w:val="28"/>
          <w:szCs w:val="28"/>
        </w:rPr>
        <w:t> </w:t>
      </w:r>
      <w:r w:rsidRPr="008E0534">
        <w:rPr>
          <w:rFonts w:ascii="Times New Roman" w:hAnsi="Times New Roman"/>
          <w:sz w:val="28"/>
          <w:szCs w:val="28"/>
        </w:rPr>
        <w:t>Приложение №</w:t>
      </w:r>
      <w:r>
        <w:rPr>
          <w:rFonts w:ascii="Times New Roman" w:hAnsi="Times New Roman"/>
          <w:sz w:val="28"/>
          <w:szCs w:val="28"/>
        </w:rPr>
        <w:t> </w:t>
      </w:r>
      <w:r w:rsidRPr="008E0534">
        <w:rPr>
          <w:rFonts w:ascii="Times New Roman" w:hAnsi="Times New Roman"/>
          <w:sz w:val="28"/>
          <w:szCs w:val="28"/>
        </w:rPr>
        <w:t>2 «</w:t>
      </w:r>
      <w:r w:rsidR="00017B9D" w:rsidRPr="00017B9D">
        <w:rPr>
          <w:rFonts w:ascii="Times New Roman" w:hAnsi="Times New Roman"/>
          <w:sz w:val="28"/>
          <w:szCs w:val="24"/>
        </w:rPr>
        <w:t xml:space="preserve">Перечень мероприятий подпрограммы </w:t>
      </w:r>
      <w:r w:rsidR="009D36E9">
        <w:rPr>
          <w:rFonts w:ascii="Times New Roman" w:hAnsi="Times New Roman"/>
          <w:sz w:val="28"/>
          <w:szCs w:val="24"/>
        </w:rPr>
        <w:t>«</w:t>
      </w:r>
      <w:r w:rsidR="00C767CC" w:rsidRPr="00C767CC">
        <w:rPr>
          <w:rFonts w:ascii="Times New Roman" w:hAnsi="Times New Roman"/>
          <w:sz w:val="28"/>
          <w:szCs w:val="24"/>
        </w:rPr>
        <w:t>Модернизация и капитальный ремонт объектов коммунальной инфраструктуры и энергетического комплекса ЗАТО Железногорск</w:t>
      </w:r>
      <w:r w:rsidR="009D36E9">
        <w:rPr>
          <w:rFonts w:ascii="Times New Roman" w:hAnsi="Times New Roman"/>
          <w:sz w:val="28"/>
          <w:szCs w:val="24"/>
        </w:rPr>
        <w:t>»</w:t>
      </w:r>
      <w:r w:rsidR="00017B9D">
        <w:rPr>
          <w:rFonts w:ascii="Times New Roman" w:hAnsi="Times New Roman"/>
          <w:sz w:val="28"/>
          <w:szCs w:val="24"/>
        </w:rPr>
        <w:t xml:space="preserve"> </w:t>
      </w:r>
      <w:r w:rsidR="00017B9D" w:rsidRPr="00017B9D">
        <w:rPr>
          <w:rFonts w:ascii="Times New Roman" w:hAnsi="Times New Roman"/>
          <w:sz w:val="28"/>
          <w:szCs w:val="24"/>
        </w:rPr>
        <w:t xml:space="preserve">муниципальной программы </w:t>
      </w:r>
      <w:r w:rsidR="00C767CC">
        <w:rPr>
          <w:rFonts w:ascii="Times New Roman" w:hAnsi="Times New Roman"/>
          <w:sz w:val="28"/>
          <w:szCs w:val="24"/>
        </w:rPr>
        <w:t>"</w:t>
      </w:r>
      <w:r w:rsidR="00017B9D" w:rsidRPr="00017B9D">
        <w:rPr>
          <w:rFonts w:ascii="Times New Roman" w:hAnsi="Times New Roman"/>
          <w:sz w:val="28"/>
          <w:szCs w:val="24"/>
        </w:rPr>
        <w:t>Реформирование и модернизация жилищно-коммунального хозяйства и повышение энергетической эффективности на территории ЗАТО Железногорск</w:t>
      </w:r>
      <w:r w:rsidR="00C767CC">
        <w:rPr>
          <w:rFonts w:ascii="Times New Roman" w:hAnsi="Times New Roman"/>
          <w:sz w:val="28"/>
          <w:szCs w:val="24"/>
        </w:rPr>
        <w:t>"</w:t>
      </w:r>
      <w:r>
        <w:rPr>
          <w:rFonts w:ascii="Times New Roman" w:hAnsi="Times New Roman"/>
          <w:sz w:val="28"/>
          <w:szCs w:val="24"/>
        </w:rPr>
        <w:t>»</w:t>
      </w:r>
      <w:r w:rsidRPr="008E0534">
        <w:rPr>
          <w:rFonts w:ascii="Times New Roman" w:hAnsi="Times New Roman"/>
          <w:sz w:val="28"/>
          <w:szCs w:val="24"/>
        </w:rPr>
        <w:t xml:space="preserve"> </w:t>
      </w:r>
      <w:r w:rsidRPr="008E0534">
        <w:rPr>
          <w:rFonts w:ascii="Times New Roman" w:hAnsi="Times New Roman"/>
          <w:sz w:val="28"/>
          <w:szCs w:val="28"/>
        </w:rPr>
        <w:t>изложить в</w:t>
      </w:r>
      <w:r w:rsidRPr="008E0534">
        <w:rPr>
          <w:rFonts w:ascii="Times New Roman" w:hAnsi="Times New Roman"/>
          <w:sz w:val="28"/>
          <w:szCs w:val="27"/>
        </w:rPr>
        <w:t xml:space="preserve"> новой редакции (Приложение</w:t>
      </w:r>
      <w:r w:rsidR="00C767CC">
        <w:rPr>
          <w:rFonts w:ascii="Times New Roman" w:hAnsi="Times New Roman"/>
          <w:sz w:val="28"/>
          <w:szCs w:val="27"/>
        </w:rPr>
        <w:t xml:space="preserve">       </w:t>
      </w:r>
      <w:r w:rsidRPr="008E0534">
        <w:rPr>
          <w:rFonts w:ascii="Times New Roman" w:hAnsi="Times New Roman"/>
          <w:sz w:val="28"/>
          <w:szCs w:val="27"/>
        </w:rPr>
        <w:t xml:space="preserve"> № </w:t>
      </w:r>
      <w:r w:rsidR="008A7BFE">
        <w:rPr>
          <w:rFonts w:ascii="Times New Roman" w:hAnsi="Times New Roman"/>
          <w:sz w:val="28"/>
          <w:szCs w:val="27"/>
        </w:rPr>
        <w:t>4</w:t>
      </w:r>
      <w:r w:rsidRPr="008E0534">
        <w:rPr>
          <w:rFonts w:ascii="Times New Roman" w:hAnsi="Times New Roman"/>
          <w:sz w:val="28"/>
          <w:szCs w:val="27"/>
        </w:rPr>
        <w:t>).</w:t>
      </w:r>
    </w:p>
    <w:p w:rsidR="003E3F3E" w:rsidRPr="000D7564" w:rsidRDefault="003E3F3E" w:rsidP="00D525BB">
      <w:pPr>
        <w:widowControl w:val="0"/>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57284A">
        <w:rPr>
          <w:rFonts w:ascii="Times New Roman" w:eastAsia="Times New Roman" w:hAnsi="Times New Roman"/>
          <w:sz w:val="28"/>
          <w:szCs w:val="28"/>
        </w:rPr>
        <w:t>.</w:t>
      </w:r>
      <w:r w:rsidR="00FC0DFB">
        <w:rPr>
          <w:rFonts w:ascii="Times New Roman" w:eastAsia="Times New Roman" w:hAnsi="Times New Roman"/>
          <w:sz w:val="28"/>
          <w:szCs w:val="28"/>
          <w:lang w:val="en-US"/>
        </w:rPr>
        <w:t> </w:t>
      </w:r>
      <w:r w:rsidR="00B82106" w:rsidRPr="00B82106">
        <w:rPr>
          <w:rFonts w:ascii="Times New Roman" w:hAnsi="Times New Roman"/>
          <w:sz w:val="28"/>
          <w:szCs w:val="28"/>
        </w:rPr>
        <w:t>Отдел</w:t>
      </w:r>
      <w:r w:rsidR="00B82106">
        <w:rPr>
          <w:rFonts w:ascii="Times New Roman" w:hAnsi="Times New Roman"/>
          <w:sz w:val="28"/>
          <w:szCs w:val="28"/>
        </w:rPr>
        <w:t>у</w:t>
      </w:r>
      <w:r w:rsidR="00B82106" w:rsidRPr="00B82106">
        <w:rPr>
          <w:rFonts w:ascii="Times New Roman" w:hAnsi="Times New Roman"/>
          <w:sz w:val="28"/>
          <w:szCs w:val="28"/>
        </w:rPr>
        <w:t xml:space="preserve"> управления проектами и документационного, организационного обеспечения деятельности</w:t>
      </w:r>
      <w:r>
        <w:rPr>
          <w:rFonts w:ascii="Times New Roman" w:hAnsi="Times New Roman"/>
          <w:sz w:val="28"/>
          <w:szCs w:val="28"/>
        </w:rPr>
        <w:t xml:space="preserve"> </w:t>
      </w:r>
      <w:r w:rsidRPr="0014468B">
        <w:rPr>
          <w:rFonts w:ascii="Times New Roman" w:hAnsi="Times New Roman"/>
          <w:sz w:val="28"/>
          <w:szCs w:val="28"/>
        </w:rPr>
        <w:t>Администрации ЗАТО г</w:t>
      </w:r>
      <w:r w:rsidR="0057284A">
        <w:rPr>
          <w:rFonts w:ascii="Times New Roman" w:hAnsi="Times New Roman"/>
          <w:sz w:val="28"/>
          <w:szCs w:val="28"/>
        </w:rPr>
        <w:t>. </w:t>
      </w:r>
      <w:r w:rsidRPr="0014468B">
        <w:rPr>
          <w:rFonts w:ascii="Times New Roman" w:hAnsi="Times New Roman"/>
          <w:sz w:val="28"/>
          <w:szCs w:val="28"/>
        </w:rPr>
        <w:t>Железногорск (</w:t>
      </w:r>
      <w:r w:rsidR="006B36C9">
        <w:rPr>
          <w:rFonts w:ascii="Times New Roman" w:hAnsi="Times New Roman"/>
          <w:sz w:val="28"/>
          <w:szCs w:val="28"/>
        </w:rPr>
        <w:t>В.Г. Винокурова</w:t>
      </w:r>
      <w:r w:rsidRPr="0014468B">
        <w:rPr>
          <w:rFonts w:ascii="Times New Roman" w:hAnsi="Times New Roman"/>
          <w:sz w:val="28"/>
          <w:szCs w:val="28"/>
        </w:rPr>
        <w:t>) довести настоящее постановление до сведения населения через газету «Город и горожане».</w:t>
      </w:r>
    </w:p>
    <w:p w:rsidR="003E3F3E" w:rsidRDefault="003E3F3E" w:rsidP="00D525BB">
      <w:pPr>
        <w:pStyle w:val="ConsNormal"/>
        <w:autoSpaceDE/>
        <w:autoSpaceDN/>
        <w:adjustRightInd/>
        <w:ind w:righ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7284A">
        <w:rPr>
          <w:rFonts w:ascii="Times New Roman" w:eastAsia="Times New Roman" w:hAnsi="Times New Roman" w:cs="Times New Roman"/>
          <w:sz w:val="28"/>
          <w:szCs w:val="28"/>
        </w:rPr>
        <w:t>.</w:t>
      </w:r>
      <w:r w:rsidR="00FC0DFB">
        <w:rPr>
          <w:rFonts w:ascii="Times New Roman" w:eastAsia="Times New Roman" w:hAnsi="Times New Roman" w:cs="Times New Roman"/>
          <w:sz w:val="28"/>
          <w:szCs w:val="28"/>
          <w:lang w:val="en-US"/>
        </w:rPr>
        <w:t> </w:t>
      </w:r>
      <w:r w:rsidRPr="000D7564">
        <w:rPr>
          <w:rFonts w:ascii="Times New Roman" w:eastAsia="Times New Roman" w:hAnsi="Times New Roman" w:cs="Times New Roman"/>
          <w:sz w:val="28"/>
          <w:szCs w:val="28"/>
        </w:rPr>
        <w:t>Отделу общественных связей Администрации ЗАТО г</w:t>
      </w:r>
      <w:r w:rsidR="0057284A">
        <w:rPr>
          <w:rFonts w:ascii="Times New Roman" w:eastAsia="Times New Roman" w:hAnsi="Times New Roman" w:cs="Times New Roman"/>
          <w:sz w:val="28"/>
          <w:szCs w:val="28"/>
        </w:rPr>
        <w:t>. </w:t>
      </w:r>
      <w:r w:rsidRPr="000D7564">
        <w:rPr>
          <w:rFonts w:ascii="Times New Roman" w:eastAsia="Times New Roman" w:hAnsi="Times New Roman" w:cs="Times New Roman"/>
          <w:sz w:val="28"/>
          <w:szCs w:val="28"/>
        </w:rPr>
        <w:t>Железногорск (И.С</w:t>
      </w:r>
      <w:r w:rsidR="0057284A">
        <w:rPr>
          <w:rFonts w:ascii="Times New Roman" w:eastAsia="Times New Roman" w:hAnsi="Times New Roman" w:cs="Times New Roman"/>
          <w:sz w:val="28"/>
          <w:szCs w:val="28"/>
        </w:rPr>
        <w:t>. </w:t>
      </w:r>
      <w:r w:rsidR="00B07D1D">
        <w:rPr>
          <w:rFonts w:ascii="Times New Roman" w:eastAsia="Times New Roman" w:hAnsi="Times New Roman" w:cs="Times New Roman"/>
          <w:sz w:val="28"/>
          <w:szCs w:val="28"/>
        </w:rPr>
        <w:t>Архипова</w:t>
      </w:r>
      <w:r w:rsidRPr="000D7564">
        <w:rPr>
          <w:rFonts w:ascii="Times New Roman" w:eastAsia="Times New Roman" w:hAnsi="Times New Roman" w:cs="Times New Roman"/>
          <w:sz w:val="28"/>
          <w:szCs w:val="28"/>
        </w:rPr>
        <w:t xml:space="preserve">) разместить настоящее постановление на официальном сайте </w:t>
      </w:r>
      <w:r w:rsidR="001C4F31">
        <w:rPr>
          <w:rFonts w:ascii="Times New Roman" w:eastAsia="Times New Roman" w:hAnsi="Times New Roman" w:cs="Times New Roman"/>
          <w:sz w:val="28"/>
          <w:szCs w:val="28"/>
        </w:rPr>
        <w:t xml:space="preserve">Администрации ЗАТО г. Железногорск </w:t>
      </w:r>
      <w:r w:rsidRPr="000D7564">
        <w:rPr>
          <w:rFonts w:ascii="Times New Roman" w:eastAsia="Times New Roman" w:hAnsi="Times New Roman" w:cs="Times New Roman"/>
          <w:sz w:val="28"/>
          <w:szCs w:val="28"/>
        </w:rPr>
        <w:t>в информационно-телекоммуникационной сети «Интернет».</w:t>
      </w:r>
    </w:p>
    <w:p w:rsidR="003A0C2F" w:rsidRPr="008E0534" w:rsidRDefault="003A0C2F" w:rsidP="00D525BB">
      <w:pPr>
        <w:widowControl w:val="0"/>
        <w:autoSpaceDE w:val="0"/>
        <w:autoSpaceDN w:val="0"/>
        <w:adjustRightInd w:val="0"/>
        <w:ind w:firstLine="709"/>
        <w:jc w:val="both"/>
        <w:outlineLvl w:val="0"/>
        <w:rPr>
          <w:rFonts w:ascii="Times New Roman" w:hAnsi="Times New Roman"/>
          <w:sz w:val="28"/>
          <w:szCs w:val="28"/>
        </w:rPr>
      </w:pPr>
      <w:r w:rsidRPr="008E0534">
        <w:rPr>
          <w:rFonts w:ascii="Times New Roman" w:hAnsi="Times New Roman"/>
          <w:sz w:val="28"/>
          <w:szCs w:val="28"/>
        </w:rPr>
        <w:t>4</w:t>
      </w:r>
      <w:r w:rsidR="0057284A">
        <w:rPr>
          <w:rFonts w:ascii="Times New Roman" w:hAnsi="Times New Roman"/>
          <w:sz w:val="28"/>
          <w:szCs w:val="28"/>
        </w:rPr>
        <w:t>.</w:t>
      </w:r>
      <w:r w:rsidR="00FC0DFB">
        <w:rPr>
          <w:rFonts w:ascii="Times New Roman" w:hAnsi="Times New Roman"/>
          <w:sz w:val="28"/>
          <w:szCs w:val="28"/>
          <w:lang w:val="en-US"/>
        </w:rPr>
        <w:t> </w:t>
      </w:r>
      <w:r w:rsidR="00D525BB">
        <w:rPr>
          <w:rFonts w:ascii="Times New Roman" w:eastAsia="Calibri" w:hAnsi="Times New Roman"/>
          <w:sz w:val="28"/>
          <w:szCs w:val="28"/>
          <w:lang w:eastAsia="en-US"/>
        </w:rPr>
        <w:t xml:space="preserve">Контроль над исполнением настоящего постановления </w:t>
      </w:r>
      <w:r w:rsidR="00670ADA">
        <w:rPr>
          <w:rFonts w:ascii="Times New Roman" w:eastAsia="Calibri" w:hAnsi="Times New Roman"/>
          <w:sz w:val="28"/>
          <w:szCs w:val="28"/>
          <w:lang w:eastAsia="en-US"/>
        </w:rPr>
        <w:t>возложить на первого заместителя Главы ЗАТО г. Железногорск по жилищно-коммунальному хозяйству Р.И. Вычужанина</w:t>
      </w:r>
      <w:r w:rsidR="00D525BB">
        <w:rPr>
          <w:rFonts w:ascii="Times New Roman" w:eastAsia="Calibri" w:hAnsi="Times New Roman"/>
          <w:sz w:val="28"/>
          <w:szCs w:val="28"/>
          <w:lang w:eastAsia="en-US"/>
        </w:rPr>
        <w:t>.</w:t>
      </w:r>
    </w:p>
    <w:p w:rsidR="003A0C2F" w:rsidRPr="008E0534" w:rsidRDefault="003A0C2F" w:rsidP="00D525BB">
      <w:pPr>
        <w:pStyle w:val="ConsNormal"/>
        <w:autoSpaceDE/>
        <w:autoSpaceDN/>
        <w:adjustRightInd/>
        <w:ind w:right="0" w:firstLine="709"/>
        <w:jc w:val="both"/>
        <w:rPr>
          <w:rFonts w:ascii="Times New Roman" w:hAnsi="Times New Roman" w:cs="Times New Roman"/>
          <w:sz w:val="28"/>
          <w:szCs w:val="28"/>
        </w:rPr>
      </w:pPr>
      <w:r w:rsidRPr="008E0534">
        <w:rPr>
          <w:rFonts w:ascii="Times New Roman" w:hAnsi="Times New Roman" w:cs="Times New Roman"/>
          <w:sz w:val="28"/>
          <w:szCs w:val="28"/>
        </w:rPr>
        <w:t>5</w:t>
      </w:r>
      <w:r w:rsidR="0057284A">
        <w:rPr>
          <w:rFonts w:ascii="Times New Roman" w:hAnsi="Times New Roman" w:cs="Times New Roman"/>
          <w:sz w:val="28"/>
          <w:szCs w:val="28"/>
        </w:rPr>
        <w:t>.</w:t>
      </w:r>
      <w:r w:rsidR="00FC0DFB">
        <w:rPr>
          <w:rFonts w:ascii="Times New Roman" w:hAnsi="Times New Roman" w:cs="Times New Roman"/>
          <w:sz w:val="28"/>
          <w:szCs w:val="28"/>
          <w:lang w:val="en-US"/>
        </w:rPr>
        <w:t> </w:t>
      </w:r>
      <w:r w:rsidR="00992156" w:rsidRPr="003578BA">
        <w:rPr>
          <w:rFonts w:ascii="Times New Roman" w:hAnsi="Times New Roman"/>
          <w:sz w:val="28"/>
          <w:szCs w:val="28"/>
        </w:rPr>
        <w:t>Настоящее постановление  вступает в силу после его официального опубликования.</w:t>
      </w:r>
    </w:p>
    <w:p w:rsidR="003A0C2F" w:rsidRPr="00E616B9" w:rsidRDefault="003A0C2F" w:rsidP="001D5D4A">
      <w:pPr>
        <w:widowControl w:val="0"/>
        <w:ind w:firstLine="709"/>
        <w:jc w:val="both"/>
        <w:rPr>
          <w:rFonts w:ascii="Times New Roman" w:hAnsi="Times New Roman"/>
          <w:sz w:val="40"/>
          <w:szCs w:val="27"/>
        </w:rPr>
      </w:pPr>
    </w:p>
    <w:p w:rsidR="00C767CC" w:rsidRDefault="00C767CC" w:rsidP="001D5D4A">
      <w:pPr>
        <w:widowControl w:val="0"/>
        <w:jc w:val="both"/>
        <w:rPr>
          <w:rFonts w:ascii="Times New Roman" w:hAnsi="Times New Roman"/>
          <w:sz w:val="28"/>
          <w:szCs w:val="28"/>
        </w:rPr>
      </w:pPr>
      <w:r>
        <w:rPr>
          <w:rFonts w:ascii="Times New Roman" w:hAnsi="Times New Roman"/>
          <w:sz w:val="28"/>
          <w:szCs w:val="28"/>
        </w:rPr>
        <w:t>Исполняющий обязанности</w:t>
      </w:r>
    </w:p>
    <w:p w:rsidR="00586394" w:rsidRDefault="003A0C2F" w:rsidP="001D5D4A">
      <w:pPr>
        <w:widowControl w:val="0"/>
        <w:jc w:val="both"/>
        <w:rPr>
          <w:rFonts w:ascii="Times New Roman" w:hAnsi="Times New Roman"/>
          <w:sz w:val="28"/>
          <w:szCs w:val="24"/>
        </w:rPr>
      </w:pPr>
      <w:r>
        <w:rPr>
          <w:rFonts w:ascii="Times New Roman" w:hAnsi="Times New Roman"/>
          <w:sz w:val="28"/>
          <w:szCs w:val="28"/>
        </w:rPr>
        <w:t>Глав</w:t>
      </w:r>
      <w:r w:rsidR="00C767CC">
        <w:rPr>
          <w:rFonts w:ascii="Times New Roman" w:hAnsi="Times New Roman"/>
          <w:sz w:val="28"/>
          <w:szCs w:val="28"/>
        </w:rPr>
        <w:t>ы</w:t>
      </w:r>
      <w:r>
        <w:rPr>
          <w:rFonts w:ascii="Times New Roman" w:hAnsi="Times New Roman"/>
          <w:sz w:val="28"/>
          <w:szCs w:val="28"/>
        </w:rPr>
        <w:t xml:space="preserve"> </w:t>
      </w:r>
      <w:r w:rsidRPr="008E0534">
        <w:rPr>
          <w:rFonts w:ascii="Times New Roman" w:hAnsi="Times New Roman"/>
          <w:sz w:val="28"/>
          <w:szCs w:val="28"/>
        </w:rPr>
        <w:t>ЗАТО г.</w:t>
      </w:r>
      <w:r>
        <w:rPr>
          <w:rFonts w:ascii="Times New Roman" w:hAnsi="Times New Roman"/>
          <w:sz w:val="28"/>
          <w:szCs w:val="28"/>
        </w:rPr>
        <w:t> </w:t>
      </w:r>
      <w:r w:rsidRPr="008E0534">
        <w:rPr>
          <w:rFonts w:ascii="Times New Roman" w:hAnsi="Times New Roman"/>
          <w:sz w:val="28"/>
          <w:szCs w:val="28"/>
        </w:rPr>
        <w:t>Железногорск</w:t>
      </w:r>
      <w:r w:rsidRPr="008E0534">
        <w:rPr>
          <w:rFonts w:ascii="Times New Roman" w:hAnsi="Times New Roman"/>
          <w:sz w:val="28"/>
          <w:szCs w:val="28"/>
        </w:rPr>
        <w:tab/>
      </w:r>
      <w:bookmarkStart w:id="0" w:name="RANGE!A1"/>
      <w:bookmarkStart w:id="1" w:name="RANGE!A1:J27"/>
      <w:bookmarkStart w:id="2" w:name="RANGE!A1:G189"/>
      <w:bookmarkStart w:id="3" w:name="RANGE!A1:K25"/>
      <w:bookmarkEnd w:id="0"/>
      <w:bookmarkEnd w:id="1"/>
      <w:bookmarkEnd w:id="2"/>
      <w:bookmarkEnd w:id="3"/>
      <w:r w:rsidR="00C767CC">
        <w:rPr>
          <w:rFonts w:ascii="Times New Roman" w:hAnsi="Times New Roman"/>
          <w:sz w:val="28"/>
          <w:szCs w:val="28"/>
        </w:rPr>
        <w:t xml:space="preserve">                                           </w:t>
      </w:r>
      <w:r w:rsidR="007A3993">
        <w:rPr>
          <w:rFonts w:ascii="Times New Roman" w:hAnsi="Times New Roman"/>
          <w:sz w:val="28"/>
          <w:szCs w:val="28"/>
        </w:rPr>
        <w:t xml:space="preserve">     </w:t>
      </w:r>
      <w:r w:rsidR="00C34C97">
        <w:rPr>
          <w:rFonts w:ascii="Times New Roman" w:hAnsi="Times New Roman"/>
          <w:sz w:val="28"/>
          <w:szCs w:val="28"/>
        </w:rPr>
        <w:t xml:space="preserve"> </w:t>
      </w:r>
      <w:r w:rsidR="00017B9D">
        <w:rPr>
          <w:rFonts w:ascii="Times New Roman" w:hAnsi="Times New Roman"/>
          <w:sz w:val="28"/>
          <w:szCs w:val="28"/>
        </w:rPr>
        <w:t xml:space="preserve">   </w:t>
      </w:r>
      <w:r w:rsidR="00C767CC">
        <w:rPr>
          <w:rFonts w:ascii="Times New Roman" w:hAnsi="Times New Roman"/>
          <w:sz w:val="28"/>
          <w:szCs w:val="28"/>
        </w:rPr>
        <w:t>Р.И. Вычужанин</w:t>
      </w:r>
    </w:p>
    <w:p w:rsidR="001625FA" w:rsidRDefault="001625FA" w:rsidP="001D5D4A">
      <w:pPr>
        <w:widowControl w:val="0"/>
        <w:jc w:val="both"/>
        <w:rPr>
          <w:rFonts w:ascii="Times New Roman" w:hAnsi="Times New Roman"/>
          <w:sz w:val="28"/>
          <w:szCs w:val="24"/>
        </w:rPr>
      </w:pPr>
    </w:p>
    <w:p w:rsidR="00937768" w:rsidRDefault="00937768" w:rsidP="001D5D4A">
      <w:pPr>
        <w:widowControl w:val="0"/>
        <w:jc w:val="both"/>
        <w:rPr>
          <w:rFonts w:ascii="Times New Roman" w:hAnsi="Times New Roman"/>
          <w:sz w:val="28"/>
          <w:szCs w:val="24"/>
        </w:rPr>
      </w:pPr>
    </w:p>
    <w:p w:rsidR="00937768" w:rsidRDefault="00937768" w:rsidP="001D5D4A">
      <w:pPr>
        <w:widowControl w:val="0"/>
        <w:jc w:val="both"/>
        <w:rPr>
          <w:rFonts w:ascii="Times New Roman" w:hAnsi="Times New Roman"/>
          <w:sz w:val="28"/>
          <w:szCs w:val="24"/>
        </w:rPr>
        <w:sectPr w:rsidR="00937768" w:rsidSect="008A7BFE">
          <w:headerReference w:type="default" r:id="rId9"/>
          <w:headerReference w:type="first" r:id="rId10"/>
          <w:pgSz w:w="11907" w:h="16840" w:code="9"/>
          <w:pgMar w:top="851" w:right="851" w:bottom="709" w:left="1701" w:header="720" w:footer="720" w:gutter="0"/>
          <w:pgNumType w:start="1"/>
          <w:cols w:space="720"/>
          <w:titlePg/>
          <w:docGrid w:linePitch="218"/>
        </w:sectPr>
      </w:pPr>
    </w:p>
    <w:p w:rsidR="0011547F" w:rsidRPr="001B5EAB" w:rsidRDefault="0011547F" w:rsidP="0011547F">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lastRenderedPageBreak/>
        <w:t>Приложение №1</w:t>
      </w:r>
    </w:p>
    <w:p w:rsidR="0011547F" w:rsidRDefault="0011547F" w:rsidP="0011547F">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к  постановлению Администрации</w:t>
      </w:r>
    </w:p>
    <w:p w:rsidR="0011547F" w:rsidRPr="001B5EAB" w:rsidRDefault="0011547F" w:rsidP="0011547F">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ЗАТО г. Железногорск</w:t>
      </w:r>
    </w:p>
    <w:p w:rsidR="0011547F" w:rsidRPr="001B5EAB" w:rsidRDefault="0011547F" w:rsidP="0011547F">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 xml:space="preserve"> от</w:t>
      </w:r>
      <w:r w:rsidR="00272088">
        <w:rPr>
          <w:rFonts w:ascii="Times New Roman" w:eastAsia="Times New Roman" w:hAnsi="Times New Roman"/>
          <w:sz w:val="24"/>
          <w:szCs w:val="24"/>
        </w:rPr>
        <w:t xml:space="preserve"> </w:t>
      </w:r>
      <w:r w:rsidR="00683968">
        <w:rPr>
          <w:rFonts w:ascii="Times New Roman" w:eastAsia="Times New Roman" w:hAnsi="Times New Roman"/>
          <w:sz w:val="24"/>
          <w:szCs w:val="24"/>
        </w:rPr>
        <w:t>19.06.2024</w:t>
      </w:r>
      <w:r w:rsidRPr="001B5EAB">
        <w:rPr>
          <w:rFonts w:ascii="Times New Roman" w:eastAsia="Times New Roman" w:hAnsi="Times New Roman"/>
          <w:sz w:val="24"/>
          <w:szCs w:val="24"/>
        </w:rPr>
        <w:t xml:space="preserve"> № </w:t>
      </w:r>
      <w:r w:rsidR="00683968">
        <w:rPr>
          <w:rFonts w:ascii="Times New Roman" w:eastAsia="Times New Roman" w:hAnsi="Times New Roman"/>
          <w:sz w:val="24"/>
          <w:szCs w:val="24"/>
        </w:rPr>
        <w:t>1083</w:t>
      </w:r>
    </w:p>
    <w:p w:rsidR="0011547F" w:rsidRDefault="0011547F" w:rsidP="0011547F">
      <w:pPr>
        <w:ind w:left="9639"/>
        <w:jc w:val="both"/>
        <w:rPr>
          <w:rFonts w:ascii="Times New Roman" w:eastAsia="Times New Roman" w:hAnsi="Times New Roman"/>
          <w:color w:val="000000"/>
          <w:sz w:val="20"/>
        </w:rPr>
      </w:pPr>
    </w:p>
    <w:p w:rsidR="0011547F" w:rsidRDefault="0011547F" w:rsidP="0011547F">
      <w:pPr>
        <w:ind w:left="9639"/>
        <w:jc w:val="both"/>
        <w:rPr>
          <w:rFonts w:ascii="Times New Roman" w:eastAsia="Times New Roman" w:hAnsi="Times New Roman"/>
          <w:color w:val="000000"/>
          <w:sz w:val="20"/>
        </w:rPr>
      </w:pPr>
    </w:p>
    <w:p w:rsidR="0011547F" w:rsidRDefault="0011547F" w:rsidP="0011547F">
      <w:pPr>
        <w:ind w:left="9639"/>
        <w:jc w:val="both"/>
        <w:rPr>
          <w:rFonts w:ascii="Times New Roman" w:eastAsia="Times New Roman" w:hAnsi="Times New Roman"/>
          <w:color w:val="000000"/>
          <w:sz w:val="20"/>
        </w:rPr>
      </w:pPr>
    </w:p>
    <w:p w:rsidR="0011547F" w:rsidRPr="0011547F" w:rsidRDefault="0011547F" w:rsidP="0011547F">
      <w:pPr>
        <w:ind w:left="9639"/>
        <w:jc w:val="both"/>
        <w:rPr>
          <w:rFonts w:ascii="Times New Roman" w:eastAsia="Times New Roman" w:hAnsi="Times New Roman"/>
          <w:color w:val="000000"/>
          <w:sz w:val="24"/>
          <w:szCs w:val="24"/>
        </w:rPr>
      </w:pPr>
      <w:r w:rsidRPr="0011547F">
        <w:rPr>
          <w:rFonts w:ascii="Times New Roman" w:eastAsia="Times New Roman" w:hAnsi="Times New Roman"/>
          <w:color w:val="000000"/>
          <w:sz w:val="24"/>
          <w:szCs w:val="24"/>
        </w:rPr>
        <w:t>Приложение №1</w:t>
      </w:r>
    </w:p>
    <w:p w:rsidR="0011547F" w:rsidRDefault="0011547F" w:rsidP="0011547F">
      <w:pPr>
        <w:widowControl w:val="0"/>
        <w:ind w:left="9639"/>
        <w:jc w:val="both"/>
        <w:rPr>
          <w:rFonts w:ascii="Times New Roman" w:eastAsia="Times New Roman" w:hAnsi="Times New Roman"/>
          <w:color w:val="000000"/>
          <w:sz w:val="24"/>
          <w:szCs w:val="24"/>
        </w:rPr>
      </w:pPr>
      <w:r w:rsidRPr="0011547F">
        <w:rPr>
          <w:rFonts w:ascii="Times New Roman" w:eastAsia="Times New Roman" w:hAnsi="Times New Roman"/>
          <w:color w:val="000000"/>
          <w:sz w:val="24"/>
          <w:szCs w:val="24"/>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11547F" w:rsidRPr="0011547F" w:rsidRDefault="0011547F" w:rsidP="0011547F">
      <w:pPr>
        <w:widowControl w:val="0"/>
        <w:ind w:left="9639"/>
        <w:jc w:val="both"/>
        <w:rPr>
          <w:rFonts w:ascii="Times New Roman" w:eastAsiaTheme="minorHAnsi" w:hAnsi="Times New Roman"/>
          <w:sz w:val="24"/>
          <w:szCs w:val="24"/>
          <w:lang w:eastAsia="en-US"/>
        </w:rPr>
      </w:pPr>
    </w:p>
    <w:p w:rsidR="0011547F" w:rsidRPr="00230A6E" w:rsidRDefault="0011547F" w:rsidP="0011547F">
      <w:pPr>
        <w:widowControl w:val="0"/>
        <w:jc w:val="center"/>
        <w:rPr>
          <w:rFonts w:ascii="Times New Roman" w:eastAsiaTheme="minorHAnsi" w:hAnsi="Times New Roman"/>
          <w:sz w:val="28"/>
          <w:szCs w:val="28"/>
          <w:lang w:eastAsia="en-US"/>
        </w:rPr>
      </w:pPr>
      <w:r w:rsidRPr="00230A6E">
        <w:rPr>
          <w:rFonts w:ascii="Times New Roman" w:eastAsia="Times New Roman" w:hAnsi="Times New Roman"/>
          <w:bCs/>
          <w:color w:val="000000"/>
          <w:sz w:val="24"/>
        </w:rPr>
        <w:t>Перечень объектов муниципальной собственности ЗАТО Железногорск,</w:t>
      </w:r>
      <w:r w:rsidRPr="00230A6E">
        <w:rPr>
          <w:rFonts w:ascii="Times New Roman" w:eastAsia="Times New Roman" w:hAnsi="Times New Roman"/>
          <w:bCs/>
          <w:color w:val="000000"/>
          <w:sz w:val="24"/>
        </w:rPr>
        <w:br/>
        <w:t>подлежащих строительству, реконструкции, техническому перевооружению или приобретению</w:t>
      </w:r>
    </w:p>
    <w:p w:rsidR="0011547F" w:rsidRDefault="0011547F" w:rsidP="0011547F">
      <w:pPr>
        <w:widowControl w:val="0"/>
        <w:jc w:val="right"/>
        <w:rPr>
          <w:rFonts w:ascii="Times New Roman" w:eastAsiaTheme="minorHAnsi" w:hAnsi="Times New Roman"/>
          <w:sz w:val="28"/>
          <w:szCs w:val="28"/>
          <w:lang w:eastAsia="en-US"/>
        </w:rPr>
      </w:pPr>
      <w:r w:rsidRPr="00400417">
        <w:rPr>
          <w:rFonts w:ascii="Times New Roman" w:eastAsia="Times New Roman" w:hAnsi="Times New Roman"/>
          <w:color w:val="000000"/>
          <w:sz w:val="20"/>
        </w:rPr>
        <w:t>рублей</w:t>
      </w:r>
    </w:p>
    <w:tbl>
      <w:tblPr>
        <w:tblW w:w="14241" w:type="dxa"/>
        <w:tblInd w:w="93" w:type="dxa"/>
        <w:tblLook w:val="04A0"/>
      </w:tblPr>
      <w:tblGrid>
        <w:gridCol w:w="629"/>
        <w:gridCol w:w="485"/>
        <w:gridCol w:w="1886"/>
        <w:gridCol w:w="1770"/>
        <w:gridCol w:w="1585"/>
        <w:gridCol w:w="1570"/>
        <w:gridCol w:w="1594"/>
        <w:gridCol w:w="1954"/>
        <w:gridCol w:w="1518"/>
        <w:gridCol w:w="716"/>
        <w:gridCol w:w="704"/>
      </w:tblGrid>
      <w:tr w:rsidR="005616AB" w:rsidRPr="005616AB" w:rsidTr="005616AB">
        <w:trPr>
          <w:trHeight w:val="2490"/>
        </w:trPr>
        <w:tc>
          <w:tcPr>
            <w:tcW w:w="11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xml:space="preserve">№ </w:t>
            </w:r>
            <w:proofErr w:type="spellStart"/>
            <w:proofErr w:type="gramStart"/>
            <w:r w:rsidRPr="005616AB">
              <w:rPr>
                <w:rFonts w:ascii="Times New Roman" w:eastAsia="Times New Roman" w:hAnsi="Times New Roman"/>
                <w:color w:val="000000"/>
                <w:sz w:val="20"/>
              </w:rPr>
              <w:t>п</w:t>
            </w:r>
            <w:proofErr w:type="spellEnd"/>
            <w:proofErr w:type="gramEnd"/>
            <w:r w:rsidRPr="005616AB">
              <w:rPr>
                <w:rFonts w:ascii="Times New Roman" w:eastAsia="Times New Roman" w:hAnsi="Times New Roman"/>
                <w:color w:val="000000"/>
                <w:sz w:val="20"/>
              </w:rPr>
              <w:t>/</w:t>
            </w:r>
            <w:proofErr w:type="spellStart"/>
            <w:r w:rsidRPr="005616AB">
              <w:rPr>
                <w:rFonts w:ascii="Times New Roman" w:eastAsia="Times New Roman" w:hAnsi="Times New Roman"/>
                <w:color w:val="000000"/>
                <w:sz w:val="20"/>
              </w:rPr>
              <w:t>п</w:t>
            </w:r>
            <w:proofErr w:type="spellEnd"/>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Наименование объекта, территория строительства (приобретения) *</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Мощность объекта с указанием единиц измерения</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Годы строительства, реконструкции, технического перевооружения (приобретения)</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Предполагаемая  (предельная) или сметная стоимость объекта</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Фактическое финансирование всего на 01.01 очередного финансового года</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Остаток стоимости объекта в ценах контрактов на 01.01 очередного финансового года</w:t>
            </w:r>
          </w:p>
        </w:tc>
        <w:tc>
          <w:tcPr>
            <w:tcW w:w="3012" w:type="dxa"/>
            <w:gridSpan w:val="3"/>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Объем бюджетных ассигнований, в том числе по годам</w:t>
            </w:r>
          </w:p>
        </w:tc>
      </w:tr>
      <w:tr w:rsidR="005616AB" w:rsidRPr="005616AB" w:rsidTr="005616AB">
        <w:trPr>
          <w:trHeight w:val="300"/>
        </w:trPr>
        <w:tc>
          <w:tcPr>
            <w:tcW w:w="1136" w:type="dxa"/>
            <w:gridSpan w:val="2"/>
            <w:vMerge/>
            <w:tcBorders>
              <w:top w:val="single" w:sz="4" w:space="0" w:color="auto"/>
              <w:left w:val="single" w:sz="4" w:space="0" w:color="auto"/>
              <w:bottom w:val="single" w:sz="4" w:space="0" w:color="000000"/>
              <w:right w:val="single" w:sz="4" w:space="0" w:color="000000"/>
            </w:tcBorders>
            <w:vAlign w:val="center"/>
            <w:hideMark/>
          </w:tcPr>
          <w:p w:rsidR="005616AB" w:rsidRPr="005616AB" w:rsidRDefault="005616AB" w:rsidP="005616AB">
            <w:pPr>
              <w:rPr>
                <w:rFonts w:ascii="Times New Roman" w:eastAsia="Times New Roman" w:hAnsi="Times New Roman"/>
                <w:color w:val="000000"/>
                <w:sz w:val="2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2024</w:t>
            </w:r>
          </w:p>
        </w:tc>
        <w:tc>
          <w:tcPr>
            <w:tcW w:w="732"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2025</w:t>
            </w:r>
          </w:p>
        </w:tc>
        <w:tc>
          <w:tcPr>
            <w:tcW w:w="720"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2026</w:t>
            </w:r>
          </w:p>
        </w:tc>
      </w:tr>
      <w:tr w:rsidR="005616AB" w:rsidRPr="005616AB" w:rsidTr="005616AB">
        <w:trPr>
          <w:trHeight w:val="300"/>
        </w:trPr>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w:t>
            </w:r>
          </w:p>
        </w:tc>
        <w:tc>
          <w:tcPr>
            <w:tcW w:w="194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w:t>
            </w:r>
          </w:p>
        </w:tc>
        <w:tc>
          <w:tcPr>
            <w:tcW w:w="18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3</w:t>
            </w:r>
          </w:p>
        </w:tc>
        <w:tc>
          <w:tcPr>
            <w:tcW w:w="1443"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4</w:t>
            </w:r>
          </w:p>
        </w:tc>
        <w:tc>
          <w:tcPr>
            <w:tcW w:w="1428"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5</w:t>
            </w:r>
          </w:p>
        </w:tc>
        <w:tc>
          <w:tcPr>
            <w:tcW w:w="145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6</w:t>
            </w:r>
          </w:p>
        </w:tc>
        <w:tc>
          <w:tcPr>
            <w:tcW w:w="201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7</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8</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9</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w:t>
            </w:r>
          </w:p>
        </w:tc>
      </w:tr>
      <w:tr w:rsidR="005616AB" w:rsidRPr="005616AB" w:rsidTr="005616AB">
        <w:trPr>
          <w:trHeight w:val="300"/>
        </w:trPr>
        <w:tc>
          <w:tcPr>
            <w:tcW w:w="1424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Наименование подпрограммы 1: "Модернизация и капитальный ремонт объектов коммунальной инфраструктуры и энергетического комплекса ЗАТО Железногорск"</w:t>
            </w:r>
          </w:p>
        </w:tc>
      </w:tr>
      <w:tr w:rsidR="005616AB" w:rsidRPr="005616AB" w:rsidTr="005616AB">
        <w:trPr>
          <w:trHeight w:val="300"/>
        </w:trPr>
        <w:tc>
          <w:tcPr>
            <w:tcW w:w="6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w:t>
            </w:r>
          </w:p>
        </w:tc>
        <w:tc>
          <w:tcPr>
            <w:tcW w:w="13599" w:type="dxa"/>
            <w:gridSpan w:val="10"/>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Главный распорядитель 1: Администрация закрытого административно-территориального образования город Железногорск</w:t>
            </w:r>
          </w:p>
        </w:tc>
      </w:tr>
      <w:tr w:rsidR="005616AB" w:rsidRPr="005616AB" w:rsidTr="005616AB">
        <w:trPr>
          <w:trHeight w:val="885"/>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3599" w:type="dxa"/>
            <w:gridSpan w:val="10"/>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Наименование мероприятий:  «Реконструкция очистных сооружений пос</w:t>
            </w:r>
            <w:proofErr w:type="gramStart"/>
            <w:r w:rsidRPr="005616AB">
              <w:rPr>
                <w:rFonts w:ascii="Times New Roman" w:eastAsia="Times New Roman" w:hAnsi="Times New Roman"/>
                <w:color w:val="000000"/>
                <w:sz w:val="20"/>
              </w:rPr>
              <w:t>.П</w:t>
            </w:r>
            <w:proofErr w:type="gramEnd"/>
            <w:r w:rsidRPr="005616AB">
              <w:rPr>
                <w:rFonts w:ascii="Times New Roman" w:eastAsia="Times New Roman" w:hAnsi="Times New Roman"/>
                <w:color w:val="000000"/>
                <w:sz w:val="20"/>
              </w:rPr>
              <w:t>одгорный ЗАТО Железногорск», «Расходы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w:t>
            </w:r>
          </w:p>
        </w:tc>
      </w:tr>
      <w:tr w:rsidR="005616AB" w:rsidRPr="005616AB" w:rsidTr="005616AB">
        <w:trPr>
          <w:trHeight w:val="127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Объект 1: Очистные сооружения пос</w:t>
            </w:r>
            <w:proofErr w:type="gramStart"/>
            <w:r w:rsidRPr="005616AB">
              <w:rPr>
                <w:rFonts w:ascii="Times New Roman" w:eastAsia="Times New Roman" w:hAnsi="Times New Roman"/>
                <w:color w:val="000000"/>
                <w:sz w:val="20"/>
              </w:rPr>
              <w:t>.П</w:t>
            </w:r>
            <w:proofErr w:type="gramEnd"/>
            <w:r w:rsidRPr="005616AB">
              <w:rPr>
                <w:rFonts w:ascii="Times New Roman" w:eastAsia="Times New Roman" w:hAnsi="Times New Roman"/>
                <w:color w:val="000000"/>
                <w:sz w:val="20"/>
              </w:rPr>
              <w:t>одгорный ЗАТО Железногорск</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jc w:val="both"/>
              <w:rPr>
                <w:rFonts w:ascii="Times New Roman" w:eastAsia="Times New Roman" w:hAnsi="Times New Roman"/>
                <w:color w:val="000000"/>
                <w:sz w:val="20"/>
              </w:rPr>
            </w:pPr>
            <w:r w:rsidRPr="005616AB">
              <w:rPr>
                <w:rFonts w:ascii="Times New Roman" w:eastAsia="Times New Roman" w:hAnsi="Times New Roman"/>
                <w:color w:val="000000"/>
                <w:sz w:val="20"/>
              </w:rPr>
              <w:t>1000 м3/</w:t>
            </w:r>
            <w:proofErr w:type="spellStart"/>
            <w:r w:rsidRPr="005616AB">
              <w:rPr>
                <w:rFonts w:ascii="Times New Roman" w:eastAsia="Times New Roman" w:hAnsi="Times New Roman"/>
                <w:color w:val="000000"/>
                <w:sz w:val="20"/>
              </w:rPr>
              <w:t>сут</w:t>
            </w:r>
            <w:proofErr w:type="spellEnd"/>
            <w:r w:rsidRPr="005616AB">
              <w:rPr>
                <w:rFonts w:ascii="Times New Roman" w:eastAsia="Times New Roman" w:hAnsi="Times New Roman"/>
                <w:color w:val="000000"/>
                <w:sz w:val="20"/>
              </w:rPr>
              <w:t>, годовой объем сброшенных сточных вод - 500 тыс. куб. метров.</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2024-2026*</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jc w:val="both"/>
              <w:rPr>
                <w:rFonts w:ascii="Times New Roman" w:eastAsia="Times New Roman" w:hAnsi="Times New Roman"/>
                <w:color w:val="000000"/>
                <w:sz w:val="20"/>
              </w:rPr>
            </w:pPr>
            <w:r w:rsidRPr="005616AB">
              <w:rPr>
                <w:rFonts w:ascii="Times New Roman" w:eastAsia="Times New Roman" w:hAnsi="Times New Roman"/>
                <w:color w:val="000000"/>
                <w:sz w:val="20"/>
              </w:rPr>
              <w:t>165 000 000,00</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165 000 000,00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15 500 000,00</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3105" w:type="dxa"/>
            <w:gridSpan w:val="9"/>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15 000 000,00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500 000,00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Итого по мероприятию 1</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15 500 000,00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15 000 000,00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500 000,00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765"/>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3599" w:type="dxa"/>
            <w:gridSpan w:val="10"/>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Наименование мероприятий: «Строительство сетей электроснабжения взамен расположенных в демонтируемых сооружениях на земельном участке по адресу ул</w:t>
            </w:r>
            <w:proofErr w:type="gramStart"/>
            <w:r w:rsidRPr="005616AB">
              <w:rPr>
                <w:rFonts w:ascii="Times New Roman" w:eastAsia="Times New Roman" w:hAnsi="Times New Roman"/>
                <w:color w:val="000000"/>
                <w:sz w:val="20"/>
              </w:rPr>
              <w:t>.Ю</w:t>
            </w:r>
            <w:proofErr w:type="gramEnd"/>
            <w:r w:rsidRPr="005616AB">
              <w:rPr>
                <w:rFonts w:ascii="Times New Roman" w:eastAsia="Times New Roman" w:hAnsi="Times New Roman"/>
                <w:color w:val="000000"/>
                <w:sz w:val="20"/>
              </w:rPr>
              <w:t>жная,39в, принадлежащего ООО "ТТМ"»</w:t>
            </w:r>
          </w:p>
        </w:tc>
      </w:tr>
      <w:tr w:rsidR="005616AB" w:rsidRPr="005616AB" w:rsidTr="005616AB">
        <w:trPr>
          <w:trHeight w:val="255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w:t>
            </w:r>
          </w:p>
        </w:tc>
        <w:tc>
          <w:tcPr>
            <w:tcW w:w="1940"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xml:space="preserve">Объект 2: Сети электроснабжения взамен расположенных в демонтируемых сооружениях на земельном участке по адресу ул. </w:t>
            </w:r>
            <w:proofErr w:type="gramStart"/>
            <w:r w:rsidRPr="005616AB">
              <w:rPr>
                <w:rFonts w:ascii="Times New Roman" w:eastAsia="Times New Roman" w:hAnsi="Times New Roman"/>
                <w:color w:val="000000"/>
                <w:sz w:val="20"/>
              </w:rPr>
              <w:t>Южная</w:t>
            </w:r>
            <w:proofErr w:type="gramEnd"/>
            <w:r w:rsidRPr="005616AB">
              <w:rPr>
                <w:rFonts w:ascii="Times New Roman" w:eastAsia="Times New Roman" w:hAnsi="Times New Roman"/>
                <w:color w:val="000000"/>
                <w:sz w:val="20"/>
              </w:rPr>
              <w:t xml:space="preserve"> 39в, принадлежащем ООО «ТТМ»</w:t>
            </w:r>
          </w:p>
        </w:tc>
        <w:tc>
          <w:tcPr>
            <w:tcW w:w="1820"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both"/>
              <w:rPr>
                <w:rFonts w:ascii="Times New Roman" w:eastAsia="Times New Roman" w:hAnsi="Times New Roman"/>
                <w:color w:val="000000"/>
                <w:sz w:val="20"/>
              </w:rPr>
            </w:pPr>
            <w:r w:rsidRPr="005616AB">
              <w:rPr>
                <w:rFonts w:ascii="Times New Roman" w:eastAsia="Times New Roman" w:hAnsi="Times New Roman"/>
                <w:color w:val="000000"/>
                <w:sz w:val="20"/>
              </w:rPr>
              <w:t xml:space="preserve">кабельная линия 10 кВ - 7000 м, кабельная линия 0,4 кВ - 1000 м, воздушная линия - 1000 м, реконструкция КТП 2 </w:t>
            </w:r>
            <w:proofErr w:type="spellStart"/>
            <w:r w:rsidRPr="005616AB">
              <w:rPr>
                <w:rFonts w:ascii="Times New Roman" w:eastAsia="Times New Roman" w:hAnsi="Times New Roman"/>
                <w:color w:val="000000"/>
                <w:sz w:val="20"/>
              </w:rPr>
              <w:t>x</w:t>
            </w:r>
            <w:proofErr w:type="spellEnd"/>
            <w:r w:rsidRPr="005616AB">
              <w:rPr>
                <w:rFonts w:ascii="Times New Roman" w:eastAsia="Times New Roman" w:hAnsi="Times New Roman"/>
                <w:color w:val="000000"/>
                <w:sz w:val="20"/>
              </w:rPr>
              <w:t xml:space="preserve"> 2500 </w:t>
            </w:r>
            <w:proofErr w:type="spellStart"/>
            <w:r w:rsidRPr="005616AB">
              <w:rPr>
                <w:rFonts w:ascii="Times New Roman" w:eastAsia="Times New Roman" w:hAnsi="Times New Roman"/>
                <w:color w:val="000000"/>
                <w:sz w:val="20"/>
              </w:rPr>
              <w:t>кВА</w:t>
            </w:r>
            <w:proofErr w:type="spellEnd"/>
          </w:p>
        </w:tc>
        <w:tc>
          <w:tcPr>
            <w:tcW w:w="1443"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2024-2025*</w:t>
            </w:r>
          </w:p>
        </w:tc>
        <w:tc>
          <w:tcPr>
            <w:tcW w:w="1428"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20 284 160,40</w:t>
            </w:r>
          </w:p>
        </w:tc>
        <w:tc>
          <w:tcPr>
            <w:tcW w:w="1452"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2010"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20 284 160,40</w:t>
            </w:r>
          </w:p>
        </w:tc>
        <w:tc>
          <w:tcPr>
            <w:tcW w:w="1560"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2 098 530,40</w:t>
            </w:r>
          </w:p>
        </w:tc>
        <w:tc>
          <w:tcPr>
            <w:tcW w:w="732"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3105" w:type="dxa"/>
            <w:gridSpan w:val="9"/>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2 098 530,40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Итого по мероприятию 2</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2 098 530,40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r>
      <w:tr w:rsidR="005616AB" w:rsidRPr="005616AB" w:rsidTr="005616AB">
        <w:trPr>
          <w:trHeight w:val="30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2 098 530,40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1275"/>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3599" w:type="dxa"/>
            <w:gridSpan w:val="10"/>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Наименование мероприятий: «Расходы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w:t>
            </w:r>
          </w:p>
        </w:tc>
      </w:tr>
      <w:tr w:rsidR="005616AB" w:rsidRPr="005616AB" w:rsidTr="005616AB">
        <w:trPr>
          <w:trHeight w:val="153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3</w:t>
            </w:r>
          </w:p>
        </w:tc>
        <w:tc>
          <w:tcPr>
            <w:tcW w:w="1940"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Объект 3: «Водопровод от скважины №227 к СТСН № 34 «Орбита», СНТ № 37»</w:t>
            </w:r>
          </w:p>
        </w:tc>
        <w:tc>
          <w:tcPr>
            <w:tcW w:w="1820" w:type="dxa"/>
            <w:tcBorders>
              <w:top w:val="nil"/>
              <w:left w:val="nil"/>
              <w:bottom w:val="single" w:sz="4" w:space="0" w:color="auto"/>
              <w:right w:val="single" w:sz="4" w:space="0" w:color="auto"/>
            </w:tcBorders>
            <w:shd w:val="clear" w:color="auto" w:fill="auto"/>
            <w:vAlign w:val="bottom"/>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Водовод при подземной прокладке, протяженностью 3,6114 км и расходом 36 м3/ч</w:t>
            </w:r>
          </w:p>
        </w:tc>
        <w:tc>
          <w:tcPr>
            <w:tcW w:w="1443" w:type="dxa"/>
            <w:tcBorders>
              <w:top w:val="nil"/>
              <w:left w:val="nil"/>
              <w:bottom w:val="single" w:sz="4" w:space="0" w:color="auto"/>
              <w:right w:val="single" w:sz="4" w:space="0" w:color="auto"/>
            </w:tcBorders>
            <w:shd w:val="clear" w:color="auto" w:fill="auto"/>
            <w:vAlign w:val="bottom"/>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2024-2027</w:t>
            </w:r>
            <w:r w:rsidRPr="005616AB">
              <w:rPr>
                <w:rFonts w:ascii="Calibri" w:eastAsia="Times New Roman" w:hAnsi="Calibri"/>
                <w:color w:val="000000"/>
                <w:sz w:val="20"/>
              </w:rPr>
              <w:t>*</w:t>
            </w:r>
          </w:p>
        </w:tc>
        <w:tc>
          <w:tcPr>
            <w:tcW w:w="1428" w:type="dxa"/>
            <w:tcBorders>
              <w:top w:val="nil"/>
              <w:left w:val="nil"/>
              <w:bottom w:val="single" w:sz="4" w:space="0" w:color="auto"/>
              <w:right w:val="single" w:sz="4" w:space="0" w:color="auto"/>
            </w:tcBorders>
            <w:shd w:val="clear" w:color="auto" w:fill="auto"/>
            <w:vAlign w:val="bottom"/>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69 165 900,00*</w:t>
            </w:r>
          </w:p>
        </w:tc>
        <w:tc>
          <w:tcPr>
            <w:tcW w:w="1452" w:type="dxa"/>
            <w:tcBorders>
              <w:top w:val="nil"/>
              <w:left w:val="nil"/>
              <w:bottom w:val="single" w:sz="4" w:space="0" w:color="auto"/>
              <w:right w:val="single" w:sz="4" w:space="0" w:color="auto"/>
            </w:tcBorders>
            <w:shd w:val="clear" w:color="auto" w:fill="auto"/>
            <w:vAlign w:val="bottom"/>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2010" w:type="dxa"/>
            <w:tcBorders>
              <w:top w:val="nil"/>
              <w:left w:val="nil"/>
              <w:bottom w:val="single" w:sz="4" w:space="0" w:color="auto"/>
              <w:right w:val="single" w:sz="4" w:space="0" w:color="auto"/>
            </w:tcBorders>
            <w:shd w:val="clear" w:color="auto" w:fill="auto"/>
            <w:vAlign w:val="bottom"/>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69 165 900,00*</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1 340 830,00</w:t>
            </w:r>
          </w:p>
        </w:tc>
        <w:tc>
          <w:tcPr>
            <w:tcW w:w="732" w:type="dxa"/>
            <w:tcBorders>
              <w:top w:val="nil"/>
              <w:left w:val="nil"/>
              <w:bottom w:val="single" w:sz="4" w:space="0" w:color="auto"/>
              <w:right w:val="single" w:sz="4" w:space="0" w:color="auto"/>
            </w:tcBorders>
            <w:shd w:val="clear" w:color="auto" w:fill="auto"/>
            <w:vAlign w:val="bottom"/>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vAlign w:val="bottom"/>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3105" w:type="dxa"/>
            <w:gridSpan w:val="9"/>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1 240 830,00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100 000,00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Итого по мероприятию 5</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1 340 830,00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1 240 830,00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100 000,00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51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Итого по Главному распорядителю 1: Администрация закрытого административно-территориального образования город Железногорск</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18 939 360,40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16 240 830,00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2 698 530,40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76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Итого по подпрограмме 1: «Развитие объектов социальной сферы, специального назначения и жилищно-коммунального хозяйства ЗАТО Железногорск»</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18 939 360,40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r>
      <w:tr w:rsidR="005616AB" w:rsidRPr="005616AB" w:rsidTr="005616AB">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lastRenderedPageBreak/>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16 240 830,00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2 698 530,40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1424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Наименование подпрограммы 2: "Развитие объектов социальной сферы, специального назначения и жилищно-коммунального хозяйства ЗАТО Железногорск"</w:t>
            </w:r>
          </w:p>
        </w:tc>
      </w:tr>
      <w:tr w:rsidR="005616AB" w:rsidRPr="005616AB" w:rsidTr="005616AB">
        <w:trPr>
          <w:trHeight w:val="300"/>
        </w:trPr>
        <w:tc>
          <w:tcPr>
            <w:tcW w:w="6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w:t>
            </w:r>
          </w:p>
        </w:tc>
        <w:tc>
          <w:tcPr>
            <w:tcW w:w="13599" w:type="dxa"/>
            <w:gridSpan w:val="10"/>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Главный распорядитель 1: Администрация закрытого административно-территориального образования город Железногорск</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3599" w:type="dxa"/>
            <w:gridSpan w:val="10"/>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Наименование мероприятий: "Строительство объекта ритуального назначения (кладбище)"</w:t>
            </w:r>
          </w:p>
        </w:tc>
      </w:tr>
      <w:tr w:rsidR="005616AB" w:rsidRPr="005616AB" w:rsidTr="005616AB">
        <w:trPr>
          <w:trHeight w:val="1275"/>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w:t>
            </w:r>
          </w:p>
        </w:tc>
        <w:tc>
          <w:tcPr>
            <w:tcW w:w="1940" w:type="dxa"/>
            <w:tcBorders>
              <w:top w:val="nil"/>
              <w:left w:val="nil"/>
              <w:bottom w:val="single" w:sz="4" w:space="0" w:color="auto"/>
              <w:right w:val="single" w:sz="4" w:space="0" w:color="auto"/>
            </w:tcBorders>
            <w:shd w:val="clear" w:color="auto" w:fill="auto"/>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Объект 1: Строительство объекта ритуального назначения (кладбище)</w:t>
            </w:r>
          </w:p>
        </w:tc>
        <w:tc>
          <w:tcPr>
            <w:tcW w:w="18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40 Га</w:t>
            </w:r>
          </w:p>
        </w:tc>
        <w:tc>
          <w:tcPr>
            <w:tcW w:w="1443"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2021-2025*</w:t>
            </w:r>
          </w:p>
        </w:tc>
        <w:tc>
          <w:tcPr>
            <w:tcW w:w="1428"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230 000 000,00</w:t>
            </w:r>
          </w:p>
        </w:tc>
        <w:tc>
          <w:tcPr>
            <w:tcW w:w="145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2 090 816,29</w:t>
            </w:r>
          </w:p>
        </w:tc>
        <w:tc>
          <w:tcPr>
            <w:tcW w:w="201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227 909 183,71</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10 735 000,00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3105" w:type="dxa"/>
            <w:gridSpan w:val="9"/>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494"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10 735 000,00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Итого по мероприятию 2</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10 735 000,00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10 735 000,00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51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Итого по Главному распорядителю 1: Администрация закрытого административно-территориального образования город Железногорск</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10 735 000,00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vMerge/>
            <w:tcBorders>
              <w:top w:val="nil"/>
              <w:left w:val="single" w:sz="4" w:space="0" w:color="auto"/>
              <w:bottom w:val="single" w:sz="4" w:space="0" w:color="auto"/>
              <w:right w:val="single" w:sz="4" w:space="0" w:color="auto"/>
            </w:tcBorders>
            <w:vAlign w:val="center"/>
            <w:hideMark/>
          </w:tcPr>
          <w:p w:rsidR="005616AB" w:rsidRPr="005616AB" w:rsidRDefault="005616AB" w:rsidP="005616AB">
            <w:pPr>
              <w:rPr>
                <w:rFonts w:ascii="Times New Roman" w:eastAsia="Times New Roman" w:hAnsi="Times New Roman"/>
                <w:color w:val="000000"/>
                <w:sz w:val="20"/>
              </w:rPr>
            </w:pP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10 735 000,00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76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Итого по подпрограмме 2 «Развитие объектов социальной сферы, специального назначения и жилищно-коммунального хозяйства ЗАТО Железногорск»</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10 735 000,00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lastRenderedPageBreak/>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10 735 000,00</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76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Итого по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29 674 360,40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16 240 830,00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13 433 530,40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51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 по главному распорядителю 1: Администрация закрытого административно-территориального образования город Железногорск</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29 674 360,40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16 240 830,00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r w:rsidR="005616AB" w:rsidRPr="005616AB" w:rsidTr="005616A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 </w:t>
            </w:r>
          </w:p>
        </w:tc>
        <w:tc>
          <w:tcPr>
            <w:tcW w:w="10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5616AB" w:rsidRPr="005616AB" w:rsidRDefault="005616AB" w:rsidP="005616AB">
            <w:pPr>
              <w:rPr>
                <w:rFonts w:ascii="Times New Roman" w:eastAsia="Times New Roman" w:hAnsi="Times New Roman"/>
                <w:color w:val="000000"/>
                <w:sz w:val="20"/>
              </w:rPr>
            </w:pPr>
            <w:r w:rsidRPr="005616AB">
              <w:rPr>
                <w:rFonts w:ascii="Times New Roman" w:eastAsia="Times New Roman" w:hAnsi="Times New Roman"/>
                <w:color w:val="000000"/>
                <w:sz w:val="20"/>
              </w:rPr>
              <w:t xml:space="preserve">        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13 433 530,40</w:t>
            </w:r>
          </w:p>
        </w:tc>
        <w:tc>
          <w:tcPr>
            <w:tcW w:w="732"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5616AB" w:rsidRPr="005616AB" w:rsidRDefault="005616AB" w:rsidP="005616AB">
            <w:pPr>
              <w:jc w:val="center"/>
              <w:rPr>
                <w:rFonts w:ascii="Times New Roman" w:eastAsia="Times New Roman" w:hAnsi="Times New Roman"/>
                <w:color w:val="000000"/>
                <w:sz w:val="20"/>
              </w:rPr>
            </w:pPr>
            <w:r w:rsidRPr="005616AB">
              <w:rPr>
                <w:rFonts w:ascii="Times New Roman" w:eastAsia="Times New Roman" w:hAnsi="Times New Roman"/>
                <w:color w:val="000000"/>
                <w:sz w:val="20"/>
              </w:rPr>
              <w:t>0,00</w:t>
            </w:r>
          </w:p>
        </w:tc>
      </w:tr>
    </w:tbl>
    <w:p w:rsidR="0011547F" w:rsidRDefault="0011547F" w:rsidP="0011547F">
      <w:pPr>
        <w:widowControl w:val="0"/>
        <w:rPr>
          <w:rFonts w:ascii="Times New Roman" w:eastAsiaTheme="minorHAnsi" w:hAnsi="Times New Roman"/>
          <w:sz w:val="28"/>
          <w:szCs w:val="28"/>
          <w:lang w:eastAsia="en-US"/>
        </w:rPr>
      </w:pPr>
    </w:p>
    <w:p w:rsidR="00653CE4" w:rsidRDefault="00653CE4" w:rsidP="0011547F">
      <w:pPr>
        <w:widowControl w:val="0"/>
        <w:rPr>
          <w:rFonts w:ascii="Times New Roman" w:eastAsiaTheme="minorHAnsi" w:hAnsi="Times New Roman"/>
          <w:sz w:val="28"/>
          <w:szCs w:val="28"/>
          <w:lang w:eastAsia="en-US"/>
        </w:rPr>
      </w:pPr>
      <w:r>
        <w:rPr>
          <w:rFonts w:ascii="Calibri" w:eastAsiaTheme="minorHAnsi" w:hAnsi="Calibri"/>
          <w:sz w:val="28"/>
          <w:szCs w:val="28"/>
          <w:lang w:eastAsia="en-US"/>
        </w:rPr>
        <w:t>*</w:t>
      </w:r>
      <w:r>
        <w:rPr>
          <w:rFonts w:ascii="Times New Roman" w:eastAsiaTheme="minorHAnsi" w:hAnsi="Times New Roman"/>
          <w:sz w:val="28"/>
          <w:szCs w:val="28"/>
          <w:lang w:eastAsia="en-US"/>
        </w:rPr>
        <w:t>- в том числе в 2024 году на разработку проектно-сметной документации.</w:t>
      </w:r>
    </w:p>
    <w:p w:rsidR="00500EA3" w:rsidRDefault="00500EA3" w:rsidP="0011547F">
      <w:pPr>
        <w:widowControl w:val="0"/>
        <w:rPr>
          <w:rFonts w:ascii="Times New Roman" w:eastAsiaTheme="minorHAnsi" w:hAnsi="Times New Roman"/>
          <w:sz w:val="28"/>
          <w:szCs w:val="28"/>
          <w:lang w:eastAsia="en-US"/>
        </w:rPr>
      </w:pPr>
    </w:p>
    <w:p w:rsidR="00500EA3" w:rsidRDefault="00500EA3" w:rsidP="00500EA3">
      <w:pPr>
        <w:widowControl w:val="0"/>
        <w:ind w:left="709"/>
        <w:jc w:val="both"/>
        <w:rPr>
          <w:rFonts w:ascii="Times New Roman" w:hAnsi="Times New Roman"/>
          <w:sz w:val="28"/>
          <w:szCs w:val="24"/>
        </w:rPr>
      </w:pPr>
      <w:proofErr w:type="gramStart"/>
      <w:r>
        <w:rPr>
          <w:rFonts w:ascii="Times New Roman" w:hAnsi="Times New Roman"/>
          <w:sz w:val="28"/>
          <w:szCs w:val="24"/>
        </w:rPr>
        <w:t>Исполняющий</w:t>
      </w:r>
      <w:proofErr w:type="gramEnd"/>
      <w:r>
        <w:rPr>
          <w:rFonts w:ascii="Times New Roman" w:hAnsi="Times New Roman"/>
          <w:sz w:val="28"/>
          <w:szCs w:val="24"/>
        </w:rPr>
        <w:t xml:space="preserve"> обязанности руководителя</w:t>
      </w:r>
    </w:p>
    <w:p w:rsidR="00500EA3" w:rsidRDefault="00500EA3" w:rsidP="00500EA3">
      <w:pPr>
        <w:widowControl w:val="0"/>
        <w:ind w:left="709"/>
        <w:jc w:val="both"/>
        <w:rPr>
          <w:rFonts w:ascii="Times New Roman" w:hAnsi="Times New Roman"/>
          <w:sz w:val="28"/>
          <w:szCs w:val="24"/>
        </w:rPr>
      </w:pPr>
      <w:r>
        <w:rPr>
          <w:rFonts w:ascii="Times New Roman" w:hAnsi="Times New Roman"/>
          <w:sz w:val="28"/>
          <w:szCs w:val="24"/>
        </w:rPr>
        <w:t>Управления городского хозяйства                                                                                Ю.С. Масалов</w:t>
      </w:r>
    </w:p>
    <w:p w:rsidR="00500EA3" w:rsidRDefault="00500EA3" w:rsidP="0011547F">
      <w:pPr>
        <w:widowControl w:val="0"/>
        <w:rPr>
          <w:rFonts w:ascii="Times New Roman" w:eastAsiaTheme="minorHAnsi" w:hAnsi="Times New Roman"/>
          <w:sz w:val="28"/>
          <w:szCs w:val="28"/>
          <w:lang w:eastAsia="en-US"/>
        </w:rPr>
      </w:pPr>
    </w:p>
    <w:p w:rsidR="00500EA3" w:rsidRDefault="00500EA3">
      <w:pPr>
        <w:rPr>
          <w:rFonts w:ascii="Times New Roman" w:eastAsia="Times New Roman" w:hAnsi="Times New Roman"/>
          <w:sz w:val="24"/>
          <w:szCs w:val="24"/>
        </w:rPr>
      </w:pPr>
      <w:r>
        <w:rPr>
          <w:rFonts w:ascii="Times New Roman" w:eastAsia="Times New Roman" w:hAnsi="Times New Roman"/>
          <w:sz w:val="24"/>
          <w:szCs w:val="24"/>
        </w:rPr>
        <w:br w:type="page"/>
      </w:r>
    </w:p>
    <w:p w:rsidR="00500EA3" w:rsidRDefault="00500EA3">
      <w:pPr>
        <w:rPr>
          <w:rFonts w:ascii="Times New Roman" w:eastAsia="Times New Roman" w:hAnsi="Times New Roman"/>
          <w:sz w:val="24"/>
          <w:szCs w:val="24"/>
        </w:rPr>
      </w:pPr>
    </w:p>
    <w:p w:rsidR="005C0F83" w:rsidRPr="001B5EAB" w:rsidRDefault="00BA66D7" w:rsidP="005C0F83">
      <w:pPr>
        <w:widowControl w:val="0"/>
        <w:ind w:left="9639"/>
        <w:jc w:val="both"/>
        <w:rPr>
          <w:rFonts w:ascii="Times New Roman" w:eastAsia="Times New Roman" w:hAnsi="Times New Roman"/>
          <w:sz w:val="24"/>
          <w:szCs w:val="24"/>
        </w:rPr>
      </w:pPr>
      <w:r>
        <w:rPr>
          <w:rFonts w:ascii="Times New Roman" w:eastAsia="Times New Roman" w:hAnsi="Times New Roman"/>
          <w:sz w:val="24"/>
          <w:szCs w:val="24"/>
        </w:rPr>
        <w:t>Приложение №2</w:t>
      </w:r>
    </w:p>
    <w:p w:rsidR="001B5EAB" w:rsidRDefault="00937768" w:rsidP="005C0F83">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к</w:t>
      </w:r>
      <w:r w:rsidR="005C0F83" w:rsidRPr="001B5EAB">
        <w:rPr>
          <w:rFonts w:ascii="Times New Roman" w:eastAsia="Times New Roman" w:hAnsi="Times New Roman"/>
          <w:sz w:val="24"/>
          <w:szCs w:val="24"/>
        </w:rPr>
        <w:t xml:space="preserve"> </w:t>
      </w:r>
      <w:r w:rsidRPr="001B5EAB">
        <w:rPr>
          <w:rFonts w:ascii="Times New Roman" w:eastAsia="Times New Roman" w:hAnsi="Times New Roman"/>
          <w:sz w:val="24"/>
          <w:szCs w:val="24"/>
        </w:rPr>
        <w:t xml:space="preserve"> постановлению Администрации</w:t>
      </w:r>
    </w:p>
    <w:p w:rsidR="00937768" w:rsidRPr="001B5EAB" w:rsidRDefault="00937768" w:rsidP="005C0F83">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ЗАТО г. Железногорск</w:t>
      </w:r>
    </w:p>
    <w:p w:rsidR="00937768" w:rsidRPr="001B5EAB" w:rsidRDefault="00937768" w:rsidP="005C0F83">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 xml:space="preserve"> </w:t>
      </w:r>
      <w:r w:rsidR="00272088" w:rsidRPr="001B5EAB">
        <w:rPr>
          <w:rFonts w:ascii="Times New Roman" w:eastAsia="Times New Roman" w:hAnsi="Times New Roman"/>
          <w:sz w:val="24"/>
          <w:szCs w:val="24"/>
        </w:rPr>
        <w:t>от</w:t>
      </w:r>
      <w:r w:rsidR="00272088">
        <w:rPr>
          <w:rFonts w:ascii="Times New Roman" w:eastAsia="Times New Roman" w:hAnsi="Times New Roman"/>
          <w:sz w:val="24"/>
          <w:szCs w:val="24"/>
        </w:rPr>
        <w:t xml:space="preserve"> </w:t>
      </w:r>
      <w:r w:rsidR="00683968">
        <w:rPr>
          <w:rFonts w:ascii="Times New Roman" w:eastAsia="Times New Roman" w:hAnsi="Times New Roman"/>
          <w:sz w:val="24"/>
          <w:szCs w:val="24"/>
        </w:rPr>
        <w:t>19.06.2024</w:t>
      </w:r>
      <w:r w:rsidR="00272088" w:rsidRPr="001B5EAB">
        <w:rPr>
          <w:rFonts w:ascii="Times New Roman" w:eastAsia="Times New Roman" w:hAnsi="Times New Roman"/>
          <w:sz w:val="24"/>
          <w:szCs w:val="24"/>
        </w:rPr>
        <w:t xml:space="preserve"> № </w:t>
      </w:r>
      <w:r w:rsidR="00683968">
        <w:rPr>
          <w:rFonts w:ascii="Times New Roman" w:eastAsia="Times New Roman" w:hAnsi="Times New Roman"/>
          <w:sz w:val="24"/>
          <w:szCs w:val="24"/>
        </w:rPr>
        <w:t>1083</w:t>
      </w:r>
    </w:p>
    <w:p w:rsidR="00937768" w:rsidRPr="001B5EAB" w:rsidRDefault="005C0F83" w:rsidP="005C0F83">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 xml:space="preserve"> </w:t>
      </w:r>
    </w:p>
    <w:p w:rsidR="005C0F83" w:rsidRPr="001B5EAB" w:rsidRDefault="005C0F83" w:rsidP="005C0F83">
      <w:pPr>
        <w:widowControl w:val="0"/>
        <w:ind w:left="9639"/>
        <w:jc w:val="both"/>
        <w:rPr>
          <w:rFonts w:ascii="Times New Roman" w:eastAsia="Times New Roman" w:hAnsi="Times New Roman"/>
          <w:sz w:val="24"/>
          <w:szCs w:val="24"/>
        </w:rPr>
      </w:pPr>
    </w:p>
    <w:p w:rsidR="00937768" w:rsidRPr="001B5EAB" w:rsidRDefault="00937768" w:rsidP="005C0F83">
      <w:pPr>
        <w:ind w:left="9639"/>
        <w:jc w:val="both"/>
        <w:rPr>
          <w:rFonts w:ascii="Times New Roman" w:eastAsia="Times New Roman" w:hAnsi="Times New Roman"/>
          <w:color w:val="000000"/>
          <w:sz w:val="24"/>
          <w:szCs w:val="24"/>
        </w:rPr>
      </w:pPr>
      <w:r w:rsidRPr="001B5EAB">
        <w:rPr>
          <w:rFonts w:ascii="Times New Roman" w:eastAsia="Times New Roman" w:hAnsi="Times New Roman"/>
          <w:color w:val="000000"/>
          <w:sz w:val="24"/>
          <w:szCs w:val="24"/>
        </w:rPr>
        <w:t>Приложение № 2</w:t>
      </w:r>
    </w:p>
    <w:p w:rsidR="00937768" w:rsidRPr="001B5EAB" w:rsidRDefault="00937768" w:rsidP="005C0F83">
      <w:pPr>
        <w:widowControl w:val="0"/>
        <w:ind w:left="9639"/>
        <w:jc w:val="both"/>
        <w:rPr>
          <w:rFonts w:ascii="Times New Roman" w:eastAsia="Times New Roman" w:hAnsi="Times New Roman"/>
          <w:color w:val="000000"/>
          <w:sz w:val="24"/>
          <w:szCs w:val="24"/>
        </w:rPr>
      </w:pPr>
      <w:r w:rsidRPr="001B5EAB">
        <w:rPr>
          <w:rFonts w:ascii="Times New Roman" w:eastAsia="Times New Roman" w:hAnsi="Times New Roman"/>
          <w:color w:val="000000"/>
          <w:sz w:val="24"/>
          <w:szCs w:val="24"/>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5C0F83" w:rsidRDefault="005C0F83" w:rsidP="005C0F83">
      <w:pPr>
        <w:widowControl w:val="0"/>
        <w:ind w:left="9639"/>
        <w:jc w:val="both"/>
        <w:rPr>
          <w:rFonts w:ascii="Times New Roman" w:eastAsia="Times New Roman" w:hAnsi="Times New Roman"/>
          <w:color w:val="000000"/>
          <w:sz w:val="20"/>
        </w:rPr>
      </w:pPr>
    </w:p>
    <w:p w:rsidR="005C0F83" w:rsidRDefault="005C0F83" w:rsidP="005C0F83">
      <w:pPr>
        <w:widowControl w:val="0"/>
        <w:ind w:left="9639"/>
        <w:jc w:val="both"/>
        <w:rPr>
          <w:rFonts w:ascii="Times New Roman" w:eastAsiaTheme="minorHAnsi" w:hAnsi="Times New Roman"/>
          <w:sz w:val="28"/>
          <w:szCs w:val="28"/>
          <w:lang w:eastAsia="en-US"/>
        </w:rPr>
      </w:pPr>
    </w:p>
    <w:p w:rsidR="00937768" w:rsidRPr="001B5EAB" w:rsidRDefault="00937768" w:rsidP="009D36E9">
      <w:pPr>
        <w:widowControl w:val="0"/>
        <w:jc w:val="center"/>
        <w:rPr>
          <w:rFonts w:ascii="Times New Roman" w:eastAsiaTheme="minorHAnsi" w:hAnsi="Times New Roman"/>
          <w:sz w:val="28"/>
          <w:szCs w:val="28"/>
          <w:lang w:eastAsia="en-US"/>
        </w:rPr>
      </w:pPr>
      <w:r w:rsidRPr="001B5EAB">
        <w:rPr>
          <w:rFonts w:ascii="Times New Roman" w:eastAsia="Times New Roman" w:hAnsi="Times New Roman"/>
          <w:bCs/>
          <w:sz w:val="28"/>
          <w:szCs w:val="28"/>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p w:rsidR="00937768" w:rsidRPr="001B5EAB" w:rsidRDefault="00937768" w:rsidP="00937768">
      <w:pPr>
        <w:widowControl w:val="0"/>
        <w:jc w:val="right"/>
        <w:rPr>
          <w:rFonts w:ascii="Times New Roman" w:eastAsiaTheme="minorHAnsi" w:hAnsi="Times New Roman"/>
          <w:sz w:val="28"/>
          <w:szCs w:val="28"/>
          <w:lang w:eastAsia="en-US"/>
        </w:rPr>
      </w:pPr>
      <w:r w:rsidRPr="001B5EAB">
        <w:rPr>
          <w:rFonts w:ascii="Times New Roman" w:eastAsia="Times New Roman" w:hAnsi="Times New Roman"/>
          <w:sz w:val="28"/>
          <w:szCs w:val="28"/>
        </w:rPr>
        <w:t>рублей</w:t>
      </w:r>
    </w:p>
    <w:p w:rsidR="00937768" w:rsidRDefault="00937768" w:rsidP="00937768">
      <w:pPr>
        <w:widowControl w:val="0"/>
        <w:ind w:left="11766"/>
        <w:jc w:val="both"/>
        <w:rPr>
          <w:rFonts w:ascii="Times New Roman" w:hAnsi="Times New Roman"/>
          <w:sz w:val="28"/>
          <w:szCs w:val="24"/>
        </w:rPr>
      </w:pPr>
    </w:p>
    <w:tbl>
      <w:tblPr>
        <w:tblW w:w="14474" w:type="dxa"/>
        <w:tblInd w:w="93" w:type="dxa"/>
        <w:tblLook w:val="04A0"/>
      </w:tblPr>
      <w:tblGrid>
        <w:gridCol w:w="2990"/>
        <w:gridCol w:w="1983"/>
        <w:gridCol w:w="992"/>
        <w:gridCol w:w="858"/>
        <w:gridCol w:w="851"/>
        <w:gridCol w:w="1659"/>
        <w:gridCol w:w="1659"/>
        <w:gridCol w:w="1659"/>
        <w:gridCol w:w="1823"/>
      </w:tblGrid>
      <w:tr w:rsidR="004D1855" w:rsidRPr="004D1855" w:rsidTr="004D1855">
        <w:trPr>
          <w:trHeight w:val="870"/>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Наименование показателя</w:t>
            </w:r>
          </w:p>
        </w:tc>
        <w:tc>
          <w:tcPr>
            <w:tcW w:w="4678" w:type="dxa"/>
            <w:gridSpan w:val="4"/>
            <w:tcBorders>
              <w:top w:val="single" w:sz="4" w:space="0" w:color="auto"/>
              <w:left w:val="nil"/>
              <w:bottom w:val="single" w:sz="4" w:space="0" w:color="auto"/>
              <w:right w:val="nil"/>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КБК</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2024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2025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2026 год</w:t>
            </w:r>
          </w:p>
        </w:tc>
        <w:tc>
          <w:tcPr>
            <w:tcW w:w="1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Общая сумма</w:t>
            </w:r>
          </w:p>
        </w:tc>
      </w:tr>
      <w:tr w:rsidR="004D1855" w:rsidRPr="004D1855" w:rsidTr="004D1855">
        <w:trPr>
          <w:trHeight w:val="810"/>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КЦСР</w:t>
            </w:r>
          </w:p>
        </w:tc>
        <w:tc>
          <w:tcPr>
            <w:tcW w:w="992"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КВСР</w:t>
            </w:r>
          </w:p>
        </w:tc>
        <w:tc>
          <w:tcPr>
            <w:tcW w:w="85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КФСР</w:t>
            </w:r>
          </w:p>
        </w:tc>
        <w:tc>
          <w:tcPr>
            <w:tcW w:w="851"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КВР</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r>
      <w:tr w:rsidR="004D1855" w:rsidRPr="004D1855" w:rsidTr="004D1855">
        <w:trPr>
          <w:trHeight w:val="162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Муниципальная программа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0400000000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88 935 250,40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11 268 760,00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11 268 760,00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111 472 770,40</w:t>
            </w:r>
          </w:p>
        </w:tc>
      </w:tr>
      <w:tr w:rsidR="004D1855" w:rsidRPr="004D1855" w:rsidTr="004D1855">
        <w:trPr>
          <w:trHeight w:val="297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0400000010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122 294,43</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122 294,43</w:t>
            </w:r>
          </w:p>
        </w:tc>
      </w:tr>
      <w:tr w:rsidR="004D1855" w:rsidRPr="004D1855" w:rsidTr="004D1855">
        <w:trPr>
          <w:trHeight w:val="81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Финансовое управление Администрации ЗАТО г</w:t>
            </w:r>
            <w:proofErr w:type="gramStart"/>
            <w:r w:rsidRPr="004D1855">
              <w:rPr>
                <w:rFonts w:ascii="Times New Roman" w:eastAsia="Times New Roman" w:hAnsi="Times New Roman"/>
                <w:b/>
                <w:bCs/>
                <w:i/>
                <w:iCs/>
                <w:sz w:val="22"/>
                <w:szCs w:val="22"/>
              </w:rPr>
              <w:t>.Ж</w:t>
            </w:r>
            <w:proofErr w:type="gramEnd"/>
            <w:r w:rsidRPr="004D1855">
              <w:rPr>
                <w:rFonts w:ascii="Times New Roman" w:eastAsia="Times New Roman" w:hAnsi="Times New Roman"/>
                <w:b/>
                <w:bCs/>
                <w:i/>
                <w:iCs/>
                <w:sz w:val="22"/>
                <w:szCs w:val="22"/>
              </w:rPr>
              <w:t>елезногорск</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0400000010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801</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122 294,43</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122 294,43</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Коммунальное хозяйство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0400000010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801</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122 294,43</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122 294,43</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Иные бюджетные ассигнования</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0400000010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801</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122 294,43</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122 294,43</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Резервные средства</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0400000010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801</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870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122 294,43</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122 294,43</w:t>
            </w:r>
          </w:p>
        </w:tc>
      </w:tr>
      <w:tr w:rsidR="004D1855" w:rsidRPr="004D1855" w:rsidTr="004D1855">
        <w:trPr>
          <w:trHeight w:val="135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Подпрограмма "Модернизация и капитальный ремонт объектов коммунальной инфраструктуры и энергетического комплекса ЗАТО Железногорск"</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0410000000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55 967 065,97</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55 967 065,97</w:t>
            </w:r>
          </w:p>
        </w:tc>
      </w:tr>
      <w:tr w:rsidR="004D1855" w:rsidRPr="004D1855" w:rsidTr="004D1855">
        <w:trPr>
          <w:trHeight w:val="162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Строительство сетей электроснабжения взамен расположенных в демонтируемых сооружениях на земельном участке по адресу ул</w:t>
            </w:r>
            <w:proofErr w:type="gramStart"/>
            <w:r w:rsidRPr="004D1855">
              <w:rPr>
                <w:rFonts w:ascii="Times New Roman" w:eastAsia="Times New Roman" w:hAnsi="Times New Roman"/>
                <w:b/>
                <w:bCs/>
                <w:i/>
                <w:iCs/>
                <w:sz w:val="22"/>
                <w:szCs w:val="22"/>
              </w:rPr>
              <w:t>.Ю</w:t>
            </w:r>
            <w:proofErr w:type="gramEnd"/>
            <w:r w:rsidRPr="004D1855">
              <w:rPr>
                <w:rFonts w:ascii="Times New Roman" w:eastAsia="Times New Roman" w:hAnsi="Times New Roman"/>
                <w:b/>
                <w:bCs/>
                <w:i/>
                <w:iCs/>
                <w:sz w:val="22"/>
                <w:szCs w:val="22"/>
              </w:rPr>
              <w:t xml:space="preserve">жная,39в, </w:t>
            </w:r>
            <w:r w:rsidRPr="004D1855">
              <w:rPr>
                <w:rFonts w:ascii="Times New Roman" w:eastAsia="Times New Roman" w:hAnsi="Times New Roman"/>
                <w:b/>
                <w:bCs/>
                <w:i/>
                <w:iCs/>
                <w:sz w:val="22"/>
                <w:szCs w:val="22"/>
              </w:rPr>
              <w:lastRenderedPageBreak/>
              <w:t>принадлежащего ООО "ТТМ"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0410000180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2 098 530,40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2 098 530,40</w:t>
            </w:r>
          </w:p>
        </w:tc>
      </w:tr>
      <w:tr w:rsidR="004D1855" w:rsidRPr="004D1855" w:rsidTr="004D1855">
        <w:trPr>
          <w:trHeight w:val="108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Администрация закрытого административно-территориального образования город Железногорск</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0410000180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2 098 530,40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2 098 530,40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Коммунальное хозяйство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0410000180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2 098 530,40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2 098 530,40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0410000180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400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2 098 530,40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2 098 530,40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Бюджетные инвестиции</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0410000180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410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2 098 530,40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2 098 530,40</w:t>
            </w:r>
          </w:p>
        </w:tc>
      </w:tr>
      <w:tr w:rsidR="004D1855" w:rsidRPr="004D1855" w:rsidTr="004D1855">
        <w:trPr>
          <w:trHeight w:val="432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w:t>
            </w:r>
            <w:r w:rsidRPr="004D1855">
              <w:rPr>
                <w:rFonts w:ascii="Times New Roman" w:eastAsia="Times New Roman" w:hAnsi="Times New Roman"/>
                <w:b/>
                <w:bCs/>
                <w:i/>
                <w:iCs/>
                <w:sz w:val="22"/>
                <w:szCs w:val="22"/>
              </w:rPr>
              <w:lastRenderedPageBreak/>
              <w:t>водоотведения и очистки сточных вод</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04100S5710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37 027 705,57</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37 027 705,57</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Администрация закрытого административно-территориального образования город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04100S5710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37 027 705,57</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37 027 705,57</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Коммунальное хозяйство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04100S5710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37 027 705,57</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37 027 705,57</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04100S5710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37 027 705,57</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37 027 705,57</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04100S5710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240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37 027 705,57</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37 027 705,57</w:t>
            </w:r>
          </w:p>
        </w:tc>
      </w:tr>
      <w:tr w:rsidR="004D1855" w:rsidRPr="004D1855" w:rsidTr="004D1855">
        <w:trPr>
          <w:trHeight w:val="189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Расходы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04100S5720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15 500 000,00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15 500 000,00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15 500 000,00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15 500 000,00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Коммунальное хозяйство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15 500 000,00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15 500 000,00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400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15 500 000,00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15 500 000,00</w:t>
            </w:r>
          </w:p>
        </w:tc>
      </w:tr>
      <w:tr w:rsidR="004D1855" w:rsidRPr="004D1855" w:rsidTr="004D1855">
        <w:trPr>
          <w:trHeight w:val="29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04100S5720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460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15 500 000,00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15 500 000,00</w:t>
            </w:r>
          </w:p>
        </w:tc>
      </w:tr>
      <w:tr w:rsidR="004D1855" w:rsidRPr="004D1855" w:rsidTr="004D1855">
        <w:trPr>
          <w:trHeight w:val="405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Расходы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04100S5750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1 340 830,00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1 340 830,00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04100S5750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1 340 830,00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1 340 830,00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Коммунальное хозяйство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04100S5750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1 340 830,00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1 340 830,00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04100S5750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400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1 340 830,00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1 340 830,00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Бюджетные инвестиции</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04100S5750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410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1 340 830,00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1 340 830,00</w:t>
            </w:r>
          </w:p>
        </w:tc>
      </w:tr>
      <w:tr w:rsidR="004D1855" w:rsidRPr="004D1855" w:rsidTr="004D1855">
        <w:trPr>
          <w:trHeight w:val="135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Подпрограмма "Развитие объектов социальной сферы, специального назначения и жилищно-коммунального хозяйства ЗАТО Железногорск"</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0420000000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32 345 890,00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10 768 760,00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10 768 760,00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53 883 410,00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Организация и содержание мест захоронения в г. Железногорске, пос. Подгорном</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29 843 280,00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29 843 280,00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Благоустройство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29 843 280,00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600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9 947 760,00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29 843 280,00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Субсидии бюджетным учреждениям</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0420000020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610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9 947 760,00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9 947 760,00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9 947 760,00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29 843 280,00</w:t>
            </w:r>
          </w:p>
        </w:tc>
      </w:tr>
      <w:tr w:rsidR="004D1855" w:rsidRPr="004D1855" w:rsidTr="004D1855">
        <w:trPr>
          <w:trHeight w:val="54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Строительство объекта ритуального назначения (кладбище)</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0420000050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10 735 000,00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10 735 000,00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0420000050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10 735 000,00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10 735 000,00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Благоустройство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0420000050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10 735 000,00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10 735 000,00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0420000050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400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10 735 000,00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10 735 000,00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Бюджетные инвестиции</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0420000050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410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10 735 000,00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10 735 000,00</w:t>
            </w:r>
          </w:p>
        </w:tc>
      </w:tr>
      <w:tr w:rsidR="004D1855" w:rsidRPr="004D1855" w:rsidTr="004D1855">
        <w:trPr>
          <w:trHeight w:val="108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Расходы на финансовое обеспечение затрат, связанных с применением регулируемых цен на банные услуги МП "Нега"</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0420000070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7 844 575,00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7 844 575,00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0420000070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7 844 575,00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7 844 575,00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Коммунальное хозяйство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0420000070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7 844 575,00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7 844 575,00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Иные бюджетные ассигнования</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0420000070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7 844 575,00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7 844 575,00</w:t>
            </w:r>
          </w:p>
        </w:tc>
      </w:tr>
      <w:tr w:rsidR="004D1855" w:rsidRPr="004D1855" w:rsidTr="004D1855">
        <w:trPr>
          <w:trHeight w:val="135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0420000070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810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7 844 575,00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7 844 575,00</w:t>
            </w:r>
          </w:p>
        </w:tc>
      </w:tr>
      <w:tr w:rsidR="004D1855" w:rsidRPr="004D1855" w:rsidTr="004D1855">
        <w:trPr>
          <w:trHeight w:val="135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proofErr w:type="gramStart"/>
            <w:r w:rsidRPr="004D1855">
              <w:rPr>
                <w:rFonts w:ascii="Times New Roman" w:eastAsia="Times New Roman" w:hAnsi="Times New Roman"/>
                <w:b/>
                <w:bCs/>
                <w:i/>
                <w:iCs/>
                <w:sz w:val="22"/>
                <w:szCs w:val="22"/>
              </w:rPr>
              <w:t>Перенос (перезахоронение) останков умерших на муниципальном кладбище по решению Администрации ЗАТО г. Железногорск</w:t>
            </w:r>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0420000080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1 750 000,00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1 750 000,00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0420000080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1 750 000,00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1 750 000,00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Благоустройство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0420000080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1 750 000,00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1 750 000,00</w:t>
            </w:r>
          </w:p>
        </w:tc>
      </w:tr>
      <w:tr w:rsidR="004D1855" w:rsidRPr="004D1855" w:rsidTr="004D1855">
        <w:trPr>
          <w:trHeight w:val="81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xml:space="preserve">Закупка товаров, работ и услуг для обеспечения государственных </w:t>
            </w:r>
            <w:r w:rsidRPr="004D1855">
              <w:rPr>
                <w:rFonts w:ascii="Times New Roman" w:eastAsia="Times New Roman" w:hAnsi="Times New Roman"/>
                <w:b/>
                <w:bCs/>
                <w:i/>
                <w:iCs/>
                <w:sz w:val="22"/>
                <w:szCs w:val="22"/>
              </w:rPr>
              <w:lastRenderedPageBreak/>
              <w:t>(муниципальных)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0420000080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1 750 000,00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1 750 000,00</w:t>
            </w:r>
          </w:p>
        </w:tc>
      </w:tr>
      <w:tr w:rsidR="004D1855" w:rsidRPr="004D1855" w:rsidTr="004D1855">
        <w:trPr>
          <w:trHeight w:val="81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0420000080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0503</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240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1 750 000,00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1 750 000,00</w:t>
            </w:r>
          </w:p>
        </w:tc>
      </w:tr>
      <w:tr w:rsidR="004D1855" w:rsidRPr="004D1855" w:rsidTr="004D1855">
        <w:trPr>
          <w:trHeight w:val="162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Расходы на произведение специальной краевой выплаты работникам, осуществляющим деятельность по организации и содержанию мест захоронения в г</w:t>
            </w:r>
            <w:proofErr w:type="gramStart"/>
            <w:r w:rsidRPr="004D1855">
              <w:rPr>
                <w:rFonts w:ascii="Times New Roman" w:eastAsia="Times New Roman" w:hAnsi="Times New Roman"/>
                <w:b/>
                <w:bCs/>
                <w:i/>
                <w:iCs/>
                <w:sz w:val="22"/>
                <w:szCs w:val="22"/>
              </w:rPr>
              <w:t>.Ж</w:t>
            </w:r>
            <w:proofErr w:type="gramEnd"/>
            <w:r w:rsidRPr="004D1855">
              <w:rPr>
                <w:rFonts w:ascii="Times New Roman" w:eastAsia="Times New Roman" w:hAnsi="Times New Roman"/>
                <w:b/>
                <w:bCs/>
                <w:i/>
                <w:iCs/>
                <w:sz w:val="22"/>
                <w:szCs w:val="22"/>
              </w:rPr>
              <w:t>елезногорске, пос. Подгорном</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0420000090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576 000,00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576 000,00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0420000090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576 000,00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576 000,00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Благоустройство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0420000090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576 000,00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576 000,00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0420000090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600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576 000,00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576 000,00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Субсидии бюджетным учреждениям</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0420000090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610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576 000,00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576 000,00</w:t>
            </w:r>
          </w:p>
        </w:tc>
      </w:tr>
      <w:tr w:rsidR="004D1855" w:rsidRPr="004D1855" w:rsidTr="004D1855">
        <w:trPr>
          <w:trHeight w:val="135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Организация и содержание земельных участков с разрешенным использованием под кладбища в поселках Додоново, Новый Путь, в деревне Шивера</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0420000220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2 463 000,00</w:t>
            </w:r>
          </w:p>
        </w:tc>
      </w:tr>
      <w:tr w:rsidR="004D1855" w:rsidRPr="004D1855" w:rsidTr="004D1855">
        <w:trPr>
          <w:trHeight w:val="108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Администрация закрытого административно-территориального образования город Железногорск</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2 463 000,00</w:t>
            </w:r>
          </w:p>
        </w:tc>
      </w:tr>
      <w:tr w:rsidR="004D1855" w:rsidRPr="004D1855" w:rsidTr="004D1855">
        <w:trPr>
          <w:trHeight w:val="27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Благоустройство</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0420000220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2 463 000,00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821 000,00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2 463 000,00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0420000220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240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821 000,00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821 000,00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821 000,00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2 463 000,00</w:t>
            </w:r>
          </w:p>
        </w:tc>
      </w:tr>
      <w:tr w:rsidR="004D1855" w:rsidRPr="004D1855" w:rsidTr="004D1855">
        <w:trPr>
          <w:trHeight w:val="81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Благоустройство территории вероисповедального мусульманского кладбища</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0420000240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567 355,00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567 355,00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0420000240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567 355,00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567 355,00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Благоустройство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0420000240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567 355,00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567 355,00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0420000240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567 355,00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567 355,00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0420000240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240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567 355,00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567 355,00</w:t>
            </w:r>
          </w:p>
        </w:tc>
      </w:tr>
      <w:tr w:rsidR="004D1855" w:rsidRPr="004D1855" w:rsidTr="004D1855">
        <w:trPr>
          <w:trHeight w:val="108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Паспортизация объекта "Электроснабжение сети 6/0,4 кВ в районе садоводческого товарищества № 42"</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0420000250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25 000,00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25 000,00</w:t>
            </w:r>
          </w:p>
        </w:tc>
      </w:tr>
      <w:tr w:rsidR="004D1855" w:rsidRPr="004D1855" w:rsidTr="004D1855">
        <w:trPr>
          <w:trHeight w:val="108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Администрация закрытого административно-территориального образования город Железногорск</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25 000,00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25 000,00</w:t>
            </w:r>
          </w:p>
        </w:tc>
      </w:tr>
      <w:tr w:rsidR="004D1855" w:rsidRPr="004D1855" w:rsidTr="004D1855">
        <w:trPr>
          <w:trHeight w:val="27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Коммунальное хозяйство</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0420000250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25 000,00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25 000,00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0420000250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25 000,00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25 000,00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0420000250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0502</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240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25 000,00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25 000,00</w:t>
            </w:r>
          </w:p>
        </w:tc>
      </w:tr>
      <w:tr w:rsidR="004D1855" w:rsidRPr="004D1855" w:rsidTr="004D1855">
        <w:trPr>
          <w:trHeight w:val="81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Расходы на обустройство и восстановление воинских захоронений</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04200L2990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79 200,00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79 200,00</w:t>
            </w:r>
          </w:p>
        </w:tc>
      </w:tr>
      <w:tr w:rsidR="004D1855" w:rsidRPr="004D1855" w:rsidTr="004D1855">
        <w:trPr>
          <w:trHeight w:val="108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04200L2990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79 200,00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79 200,00</w:t>
            </w:r>
          </w:p>
        </w:tc>
      </w:tr>
      <w:tr w:rsidR="004D1855" w:rsidRPr="004D1855" w:rsidTr="004D1855">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Благоустройство</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04200L2990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79 200,00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79 200,00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04200L2990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79 200,00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79 200,00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04200L2990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240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79 200,00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79 200,00</w:t>
            </w:r>
          </w:p>
        </w:tc>
      </w:tr>
      <w:tr w:rsidR="004D1855" w:rsidRPr="004D1855" w:rsidTr="004D1855">
        <w:trPr>
          <w:trHeight w:val="108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Подпрограмма "Энергосбережение и повышение энергетической эффективности ЗАТО Железногорск"</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0430000000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1 500 000,00</w:t>
            </w:r>
          </w:p>
        </w:tc>
      </w:tr>
      <w:tr w:rsidR="004D1855" w:rsidRPr="004D1855" w:rsidTr="004D1855">
        <w:trPr>
          <w:trHeight w:val="135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lastRenderedPageBreak/>
              <w:t>Установка индивидуальных приборов учета горячей, холодной воды и электрической энергии в помещениях,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0430000040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1 500 000,00</w:t>
            </w:r>
          </w:p>
        </w:tc>
      </w:tr>
      <w:tr w:rsidR="004D1855" w:rsidRPr="004D1855" w:rsidTr="004D1855">
        <w:trPr>
          <w:trHeight w:val="108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985"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0430000040</w:t>
            </w:r>
          </w:p>
        </w:tc>
        <w:tc>
          <w:tcPr>
            <w:tcW w:w="992"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660"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824" w:type="dxa"/>
            <w:tcBorders>
              <w:top w:val="single" w:sz="4" w:space="0" w:color="auto"/>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1 500 000,00</w:t>
            </w:r>
          </w:p>
        </w:tc>
      </w:tr>
      <w:tr w:rsidR="004D1855" w:rsidRPr="004D1855" w:rsidTr="004D1855">
        <w:trPr>
          <w:trHeight w:val="54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0430000040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0113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 </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1 500 000,00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0430000040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0113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200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500 000,00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b/>
                <w:bCs/>
                <w:i/>
                <w:iCs/>
                <w:sz w:val="22"/>
                <w:szCs w:val="22"/>
              </w:rPr>
            </w:pPr>
            <w:r w:rsidRPr="004D1855">
              <w:rPr>
                <w:rFonts w:ascii="Times New Roman" w:eastAsia="Times New Roman" w:hAnsi="Times New Roman"/>
                <w:b/>
                <w:bCs/>
                <w:i/>
                <w:iCs/>
                <w:sz w:val="22"/>
                <w:szCs w:val="22"/>
              </w:rPr>
              <w:t>1 500 000,00</w:t>
            </w:r>
          </w:p>
        </w:tc>
      </w:tr>
      <w:tr w:rsidR="004D1855" w:rsidRPr="004D1855" w:rsidTr="004D1855">
        <w:trPr>
          <w:trHeight w:val="810"/>
        </w:trPr>
        <w:tc>
          <w:tcPr>
            <w:tcW w:w="2992" w:type="dxa"/>
            <w:tcBorders>
              <w:top w:val="nil"/>
              <w:left w:val="single" w:sz="4" w:space="0" w:color="auto"/>
              <w:bottom w:val="single" w:sz="4" w:space="0" w:color="auto"/>
              <w:right w:val="single" w:sz="4" w:space="0" w:color="auto"/>
            </w:tcBorders>
            <w:shd w:val="clear" w:color="auto" w:fill="auto"/>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0430000040</w:t>
            </w:r>
          </w:p>
        </w:tc>
        <w:tc>
          <w:tcPr>
            <w:tcW w:w="992"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009</w:t>
            </w:r>
          </w:p>
        </w:tc>
        <w:tc>
          <w:tcPr>
            <w:tcW w:w="85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0113</w:t>
            </w:r>
          </w:p>
        </w:tc>
        <w:tc>
          <w:tcPr>
            <w:tcW w:w="851"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240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500 000,00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500 000,00</w:t>
            </w:r>
          </w:p>
        </w:tc>
        <w:tc>
          <w:tcPr>
            <w:tcW w:w="1660"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500 000,00</w:t>
            </w:r>
          </w:p>
        </w:tc>
        <w:tc>
          <w:tcPr>
            <w:tcW w:w="1824" w:type="dxa"/>
            <w:tcBorders>
              <w:top w:val="nil"/>
              <w:left w:val="nil"/>
              <w:bottom w:val="single" w:sz="4" w:space="0" w:color="auto"/>
              <w:right w:val="single" w:sz="4" w:space="0" w:color="auto"/>
            </w:tcBorders>
            <w:shd w:val="clear" w:color="auto" w:fill="auto"/>
            <w:hideMark/>
          </w:tcPr>
          <w:p w:rsidR="004D1855" w:rsidRPr="004D1855" w:rsidRDefault="004D1855" w:rsidP="004D1855">
            <w:pPr>
              <w:jc w:val="right"/>
              <w:rPr>
                <w:rFonts w:ascii="Times New Roman" w:eastAsia="Times New Roman" w:hAnsi="Times New Roman"/>
                <w:sz w:val="22"/>
                <w:szCs w:val="22"/>
              </w:rPr>
            </w:pPr>
            <w:r w:rsidRPr="004D1855">
              <w:rPr>
                <w:rFonts w:ascii="Times New Roman" w:eastAsia="Times New Roman" w:hAnsi="Times New Roman"/>
                <w:sz w:val="22"/>
                <w:szCs w:val="22"/>
              </w:rPr>
              <w:t>1 500 000,00</w:t>
            </w:r>
          </w:p>
        </w:tc>
      </w:tr>
    </w:tbl>
    <w:p w:rsidR="001625FA" w:rsidRDefault="001625FA" w:rsidP="001D5D4A">
      <w:pPr>
        <w:widowControl w:val="0"/>
        <w:jc w:val="both"/>
        <w:rPr>
          <w:rFonts w:ascii="Times New Roman" w:hAnsi="Times New Roman"/>
          <w:sz w:val="28"/>
          <w:szCs w:val="24"/>
        </w:rPr>
      </w:pPr>
    </w:p>
    <w:p w:rsidR="00937768" w:rsidRDefault="00937768" w:rsidP="001D5D4A">
      <w:pPr>
        <w:widowControl w:val="0"/>
        <w:jc w:val="both"/>
        <w:rPr>
          <w:rFonts w:ascii="Times New Roman" w:hAnsi="Times New Roman"/>
          <w:sz w:val="28"/>
          <w:szCs w:val="24"/>
        </w:rPr>
      </w:pPr>
    </w:p>
    <w:p w:rsidR="005C0F83" w:rsidRDefault="005C0F83" w:rsidP="005C0F83">
      <w:pPr>
        <w:widowControl w:val="0"/>
        <w:ind w:left="709"/>
        <w:jc w:val="both"/>
        <w:rPr>
          <w:rFonts w:ascii="Times New Roman" w:hAnsi="Times New Roman"/>
          <w:sz w:val="28"/>
          <w:szCs w:val="24"/>
        </w:rPr>
      </w:pPr>
      <w:r>
        <w:rPr>
          <w:rFonts w:ascii="Times New Roman" w:hAnsi="Times New Roman"/>
          <w:sz w:val="28"/>
          <w:szCs w:val="24"/>
        </w:rPr>
        <w:t>Исполняющий обязанности руководителя</w:t>
      </w:r>
    </w:p>
    <w:p w:rsidR="00937768" w:rsidRDefault="005C0F83" w:rsidP="001B5EAB">
      <w:pPr>
        <w:widowControl w:val="0"/>
        <w:ind w:left="709"/>
        <w:jc w:val="both"/>
        <w:rPr>
          <w:rFonts w:ascii="Times New Roman" w:hAnsi="Times New Roman"/>
          <w:sz w:val="28"/>
          <w:szCs w:val="24"/>
        </w:rPr>
      </w:pPr>
      <w:r>
        <w:rPr>
          <w:rFonts w:ascii="Times New Roman" w:hAnsi="Times New Roman"/>
          <w:sz w:val="28"/>
          <w:szCs w:val="24"/>
        </w:rPr>
        <w:t>Управления городского хозяйства                                                                                Ю.С. Масалов</w:t>
      </w:r>
    </w:p>
    <w:p w:rsidR="00937768" w:rsidRDefault="00937768" w:rsidP="001D5D4A">
      <w:pPr>
        <w:widowControl w:val="0"/>
        <w:jc w:val="both"/>
        <w:rPr>
          <w:rFonts w:ascii="Times New Roman" w:hAnsi="Times New Roman"/>
          <w:sz w:val="28"/>
          <w:szCs w:val="24"/>
        </w:rPr>
        <w:sectPr w:rsidR="00937768" w:rsidSect="009D36E9">
          <w:pgSz w:w="16840" w:h="11907" w:orient="landscape" w:code="9"/>
          <w:pgMar w:top="1418" w:right="851" w:bottom="851" w:left="1701" w:header="720" w:footer="720" w:gutter="0"/>
          <w:pgNumType w:start="1"/>
          <w:cols w:space="720"/>
          <w:titlePg/>
          <w:docGrid w:linePitch="218"/>
        </w:sectPr>
      </w:pPr>
    </w:p>
    <w:p w:rsidR="005C0F83" w:rsidRPr="001B5EAB" w:rsidRDefault="005C0F83" w:rsidP="005C0F83">
      <w:pPr>
        <w:widowControl w:val="0"/>
        <w:ind w:left="9639"/>
        <w:jc w:val="both"/>
        <w:rPr>
          <w:rFonts w:ascii="Times New Roman" w:eastAsia="Times New Roman" w:hAnsi="Times New Roman"/>
          <w:sz w:val="24"/>
          <w:szCs w:val="24"/>
        </w:rPr>
      </w:pPr>
      <w:bookmarkStart w:id="4" w:name="RANGE!A1:G34"/>
      <w:bookmarkEnd w:id="4"/>
      <w:r w:rsidRPr="001B5EAB">
        <w:rPr>
          <w:rFonts w:ascii="Times New Roman" w:eastAsia="Times New Roman" w:hAnsi="Times New Roman"/>
          <w:sz w:val="24"/>
          <w:szCs w:val="24"/>
        </w:rPr>
        <w:lastRenderedPageBreak/>
        <w:t>Приложение №</w:t>
      </w:r>
      <w:r w:rsidR="00BA66D7">
        <w:rPr>
          <w:rFonts w:ascii="Times New Roman" w:eastAsia="Times New Roman" w:hAnsi="Times New Roman"/>
          <w:sz w:val="24"/>
          <w:szCs w:val="24"/>
        </w:rPr>
        <w:t xml:space="preserve"> 3</w:t>
      </w:r>
    </w:p>
    <w:p w:rsidR="001B5EAB" w:rsidRDefault="005C0F83" w:rsidP="005C0F83">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 xml:space="preserve"> к постановлению Администрации</w:t>
      </w:r>
    </w:p>
    <w:p w:rsidR="005C0F83" w:rsidRPr="001B5EAB" w:rsidRDefault="005C0F83" w:rsidP="005C0F83">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ЗАТО г. Железногорск</w:t>
      </w:r>
    </w:p>
    <w:p w:rsidR="005C0F83" w:rsidRPr="001B5EAB" w:rsidRDefault="005C0F83" w:rsidP="005C0F83">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 xml:space="preserve"> </w:t>
      </w:r>
      <w:r w:rsidR="00272088" w:rsidRPr="001B5EAB">
        <w:rPr>
          <w:rFonts w:ascii="Times New Roman" w:eastAsia="Times New Roman" w:hAnsi="Times New Roman"/>
          <w:sz w:val="24"/>
          <w:szCs w:val="24"/>
        </w:rPr>
        <w:t>от</w:t>
      </w:r>
      <w:r w:rsidR="00272088">
        <w:rPr>
          <w:rFonts w:ascii="Times New Roman" w:eastAsia="Times New Roman" w:hAnsi="Times New Roman"/>
          <w:sz w:val="24"/>
          <w:szCs w:val="24"/>
        </w:rPr>
        <w:t xml:space="preserve"> </w:t>
      </w:r>
      <w:r w:rsidR="00683968">
        <w:rPr>
          <w:rFonts w:ascii="Times New Roman" w:eastAsia="Times New Roman" w:hAnsi="Times New Roman"/>
          <w:sz w:val="24"/>
          <w:szCs w:val="24"/>
        </w:rPr>
        <w:t>19.06.2024</w:t>
      </w:r>
      <w:r w:rsidR="00272088" w:rsidRPr="001B5EAB">
        <w:rPr>
          <w:rFonts w:ascii="Times New Roman" w:eastAsia="Times New Roman" w:hAnsi="Times New Roman"/>
          <w:sz w:val="24"/>
          <w:szCs w:val="24"/>
        </w:rPr>
        <w:t xml:space="preserve"> № </w:t>
      </w:r>
      <w:r w:rsidR="00683968">
        <w:rPr>
          <w:rFonts w:ascii="Times New Roman" w:eastAsia="Times New Roman" w:hAnsi="Times New Roman"/>
          <w:sz w:val="24"/>
          <w:szCs w:val="24"/>
        </w:rPr>
        <w:t>1083</w:t>
      </w:r>
    </w:p>
    <w:p w:rsidR="005C0F83" w:rsidRPr="001B5EAB" w:rsidRDefault="005C0F83" w:rsidP="005C0F83">
      <w:pPr>
        <w:widowControl w:val="0"/>
        <w:ind w:left="9639"/>
        <w:jc w:val="both"/>
        <w:rPr>
          <w:rFonts w:ascii="Times New Roman" w:eastAsia="Times New Roman" w:hAnsi="Times New Roman"/>
          <w:sz w:val="24"/>
          <w:szCs w:val="24"/>
        </w:rPr>
      </w:pPr>
      <w:r w:rsidRPr="001B5EAB">
        <w:rPr>
          <w:rFonts w:ascii="Times New Roman" w:eastAsia="Times New Roman" w:hAnsi="Times New Roman"/>
          <w:sz w:val="24"/>
          <w:szCs w:val="24"/>
        </w:rPr>
        <w:t xml:space="preserve"> </w:t>
      </w:r>
    </w:p>
    <w:p w:rsidR="005C0F83" w:rsidRPr="001B5EAB" w:rsidRDefault="005C0F83" w:rsidP="005C0F83">
      <w:pPr>
        <w:ind w:left="9639"/>
        <w:jc w:val="both"/>
        <w:rPr>
          <w:rFonts w:ascii="Times New Roman" w:eastAsia="Times New Roman" w:hAnsi="Times New Roman"/>
          <w:color w:val="000000"/>
          <w:sz w:val="24"/>
          <w:szCs w:val="24"/>
        </w:rPr>
      </w:pPr>
      <w:r w:rsidRPr="001B5EAB">
        <w:rPr>
          <w:rFonts w:ascii="Times New Roman" w:eastAsia="Times New Roman" w:hAnsi="Times New Roman"/>
          <w:color w:val="000000"/>
          <w:sz w:val="24"/>
          <w:szCs w:val="24"/>
        </w:rPr>
        <w:t>Приложение № 3</w:t>
      </w:r>
    </w:p>
    <w:p w:rsidR="005C0F83" w:rsidRDefault="005C0F83" w:rsidP="005C0F83">
      <w:pPr>
        <w:widowControl w:val="0"/>
        <w:ind w:left="9639"/>
        <w:jc w:val="both"/>
        <w:rPr>
          <w:rFonts w:ascii="Times New Roman" w:eastAsia="Times New Roman" w:hAnsi="Times New Roman"/>
          <w:color w:val="000000"/>
          <w:sz w:val="24"/>
          <w:szCs w:val="24"/>
        </w:rPr>
      </w:pPr>
      <w:r w:rsidRPr="001B5EAB">
        <w:rPr>
          <w:rFonts w:ascii="Times New Roman" w:eastAsia="Times New Roman" w:hAnsi="Times New Roman"/>
          <w:color w:val="000000"/>
          <w:sz w:val="24"/>
          <w:szCs w:val="24"/>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4D1855" w:rsidRPr="001B5EAB" w:rsidRDefault="004D1855" w:rsidP="005C0F83">
      <w:pPr>
        <w:widowControl w:val="0"/>
        <w:ind w:left="9639"/>
        <w:jc w:val="both"/>
        <w:rPr>
          <w:rFonts w:ascii="Times New Roman" w:eastAsia="Times New Roman" w:hAnsi="Times New Roman"/>
          <w:color w:val="000000"/>
          <w:sz w:val="24"/>
          <w:szCs w:val="24"/>
        </w:rPr>
      </w:pPr>
    </w:p>
    <w:p w:rsidR="005C0F83" w:rsidRDefault="005C0F83" w:rsidP="009D36E9">
      <w:pPr>
        <w:widowControl w:val="0"/>
        <w:jc w:val="center"/>
        <w:rPr>
          <w:rFonts w:ascii="Times New Roman" w:eastAsia="Times New Roman" w:hAnsi="Times New Roman"/>
          <w:bCs/>
          <w:sz w:val="28"/>
          <w:szCs w:val="28"/>
        </w:rPr>
      </w:pPr>
      <w:r w:rsidRPr="001B5EAB">
        <w:rPr>
          <w:rFonts w:ascii="Times New Roman" w:eastAsia="Times New Roman" w:hAnsi="Times New Roman"/>
          <w:bCs/>
          <w:sz w:val="28"/>
          <w:szCs w:val="28"/>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tbl>
      <w:tblPr>
        <w:tblW w:w="14126" w:type="dxa"/>
        <w:tblInd w:w="93" w:type="dxa"/>
        <w:tblLook w:val="04A0"/>
      </w:tblPr>
      <w:tblGrid>
        <w:gridCol w:w="1960"/>
        <w:gridCol w:w="2733"/>
        <w:gridCol w:w="2693"/>
        <w:gridCol w:w="1640"/>
        <w:gridCol w:w="1640"/>
        <w:gridCol w:w="1640"/>
        <w:gridCol w:w="1820"/>
      </w:tblGrid>
      <w:tr w:rsidR="004D1855" w:rsidRPr="004D1855" w:rsidTr="004D1855">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Статус</w:t>
            </w:r>
          </w:p>
        </w:tc>
        <w:tc>
          <w:tcPr>
            <w:tcW w:w="2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Наименование муниципальной программы, подпрограммы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Уровень бюджетной системы / источники финансирования</w:t>
            </w:r>
          </w:p>
        </w:tc>
        <w:tc>
          <w:tcPr>
            <w:tcW w:w="67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Оценка расходов (руб.), годы</w:t>
            </w:r>
          </w:p>
        </w:tc>
      </w:tr>
      <w:tr w:rsidR="004D1855" w:rsidRPr="004D1855" w:rsidTr="004D1855">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6740" w:type="dxa"/>
            <w:gridSpan w:val="4"/>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r>
      <w:tr w:rsidR="004D1855" w:rsidRPr="004D1855" w:rsidTr="004D1855">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6740" w:type="dxa"/>
            <w:gridSpan w:val="4"/>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r>
      <w:tr w:rsidR="004D1855" w:rsidRPr="004D1855" w:rsidTr="004D1855">
        <w:trPr>
          <w:trHeight w:val="6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164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2024</w:t>
            </w:r>
            <w:r w:rsidRPr="004D1855">
              <w:rPr>
                <w:rFonts w:ascii="Times New Roman" w:eastAsia="Times New Roman" w:hAnsi="Times New Roman"/>
                <w:sz w:val="22"/>
                <w:szCs w:val="22"/>
              </w:rPr>
              <w:br/>
              <w:t>год</w:t>
            </w:r>
          </w:p>
        </w:tc>
        <w:tc>
          <w:tcPr>
            <w:tcW w:w="164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2025</w:t>
            </w:r>
            <w:r w:rsidRPr="004D1855">
              <w:rPr>
                <w:rFonts w:ascii="Times New Roman" w:eastAsia="Times New Roman" w:hAnsi="Times New Roman"/>
                <w:sz w:val="22"/>
                <w:szCs w:val="22"/>
              </w:rPr>
              <w:br/>
              <w:t>год</w:t>
            </w:r>
          </w:p>
        </w:tc>
        <w:tc>
          <w:tcPr>
            <w:tcW w:w="164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2026</w:t>
            </w:r>
            <w:r w:rsidRPr="004D1855">
              <w:rPr>
                <w:rFonts w:ascii="Times New Roman" w:eastAsia="Times New Roman" w:hAnsi="Times New Roman"/>
                <w:sz w:val="22"/>
                <w:szCs w:val="22"/>
              </w:rPr>
              <w:br/>
              <w:t>год</w:t>
            </w:r>
          </w:p>
        </w:tc>
        <w:tc>
          <w:tcPr>
            <w:tcW w:w="182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Итого на период</w:t>
            </w:r>
          </w:p>
        </w:tc>
      </w:tr>
      <w:tr w:rsidR="004D1855" w:rsidRPr="004D1855" w:rsidTr="004D1855">
        <w:trPr>
          <w:trHeight w:val="28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Муниципальная</w:t>
            </w:r>
            <w:r w:rsidRPr="004D1855">
              <w:rPr>
                <w:rFonts w:ascii="Times New Roman" w:eastAsia="Times New Roman" w:hAnsi="Times New Roman"/>
                <w:b/>
                <w:bCs/>
                <w:sz w:val="22"/>
                <w:szCs w:val="22"/>
              </w:rPr>
              <w:br/>
              <w:t>программа</w:t>
            </w:r>
          </w:p>
        </w:tc>
        <w:tc>
          <w:tcPr>
            <w:tcW w:w="2733" w:type="dxa"/>
            <w:vMerge w:val="restart"/>
            <w:tcBorders>
              <w:top w:val="nil"/>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b/>
                <w:bCs/>
                <w:sz w:val="22"/>
                <w:szCs w:val="22"/>
              </w:rPr>
            </w:pPr>
            <w:r w:rsidRPr="004D1855">
              <w:rPr>
                <w:rFonts w:ascii="Times New Roman" w:eastAsia="Times New Roman" w:hAnsi="Times New Roman"/>
                <w:b/>
                <w:bCs/>
                <w:sz w:val="22"/>
                <w:szCs w:val="22"/>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88 935 250,40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11 268 760,00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11 268 760,00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111 472 770,40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 </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 </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51 120,00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51 120,00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52 918 910,00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52 918 910,00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местный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35 965 220,40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11 268 760,00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11 268 760,00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58 502 740,40</w:t>
            </w:r>
          </w:p>
        </w:tc>
      </w:tr>
      <w:tr w:rsidR="004D1855" w:rsidRPr="004D1855" w:rsidTr="004D1855">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Подпрограмма 1</w:t>
            </w:r>
          </w:p>
        </w:tc>
        <w:tc>
          <w:tcPr>
            <w:tcW w:w="2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Подпрограмма "Модернизация и капитальный ремонт объектов коммунальной инфраструктуры и энергетического комплекса ЗАТО Железногорск"</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всего</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55 967 065,97</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55 967 065,97</w:t>
            </w:r>
          </w:p>
        </w:tc>
      </w:tr>
      <w:tr w:rsidR="004D1855" w:rsidRPr="004D1855" w:rsidTr="004D1855">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в том числе:</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 </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52 898 030,00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52 898 030,00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местный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3 069 035,97</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3 069 035,97</w:t>
            </w:r>
          </w:p>
        </w:tc>
      </w:tr>
      <w:tr w:rsidR="004D1855" w:rsidRPr="004D1855" w:rsidTr="004D1855">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lastRenderedPageBreak/>
              <w:t>Подпрограмма 2</w:t>
            </w:r>
          </w:p>
        </w:tc>
        <w:tc>
          <w:tcPr>
            <w:tcW w:w="2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Развитие объектов социальной сферы, специального назначения и жилищно-коммунального хозяйства ЗАТО Железногорск</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всего</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32 345 890,00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10 768 760,00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10 768 760,00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53 883 410,00</w:t>
            </w:r>
          </w:p>
        </w:tc>
      </w:tr>
      <w:tr w:rsidR="004D1855" w:rsidRPr="004D1855" w:rsidTr="004D1855">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в том числе:</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 </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51 120,00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51 120,00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20 880,00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20 880,00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местный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32 273 890,00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10 768 760,00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10 768 760,00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53 811 410,00</w:t>
            </w:r>
          </w:p>
        </w:tc>
      </w:tr>
      <w:tr w:rsidR="004D1855" w:rsidRPr="004D1855" w:rsidTr="004D1855">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Подпрограмма 3</w:t>
            </w:r>
          </w:p>
        </w:tc>
        <w:tc>
          <w:tcPr>
            <w:tcW w:w="2733" w:type="dxa"/>
            <w:vMerge w:val="restart"/>
            <w:tcBorders>
              <w:top w:val="nil"/>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Энергосбережение и повышение энергетической эффективности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500 000,00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1 500 000,00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 </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местный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500 000,00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1 500 000,00</w:t>
            </w:r>
          </w:p>
        </w:tc>
      </w:tr>
      <w:tr w:rsidR="004D1855" w:rsidRPr="004D1855" w:rsidTr="004D1855">
        <w:trPr>
          <w:trHeight w:val="97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Отдельное мероприятие 1 программы</w:t>
            </w:r>
          </w:p>
        </w:tc>
        <w:tc>
          <w:tcPr>
            <w:tcW w:w="2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всего</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122 294,43</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122 294,43</w:t>
            </w:r>
          </w:p>
        </w:tc>
      </w:tr>
      <w:tr w:rsidR="004D1855" w:rsidRPr="004D1855" w:rsidTr="004D1855">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в том числе:</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sz w:val="22"/>
                <w:szCs w:val="22"/>
              </w:rPr>
            </w:pPr>
            <w:r w:rsidRPr="004D1855">
              <w:rPr>
                <w:rFonts w:ascii="Times New Roman" w:eastAsia="Times New Roman" w:hAnsi="Times New Roman"/>
                <w:b/>
                <w:bCs/>
                <w:sz w:val="22"/>
                <w:szCs w:val="22"/>
              </w:rPr>
              <w:t> </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r>
      <w:tr w:rsidR="004D1855" w:rsidRPr="004D1855" w:rsidTr="004D1855">
        <w:trPr>
          <w:trHeight w:val="300"/>
        </w:trPr>
        <w:tc>
          <w:tcPr>
            <w:tcW w:w="196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sz w:val="22"/>
                <w:szCs w:val="22"/>
              </w:rPr>
            </w:pPr>
            <w:r w:rsidRPr="004D1855">
              <w:rPr>
                <w:rFonts w:ascii="Times New Roman" w:eastAsia="Times New Roman" w:hAnsi="Times New Roman"/>
                <w:sz w:val="22"/>
                <w:szCs w:val="22"/>
              </w:rPr>
              <w:t xml:space="preserve">      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122 294,43</w:t>
            </w:r>
          </w:p>
        </w:tc>
        <w:tc>
          <w:tcPr>
            <w:tcW w:w="164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sz w:val="22"/>
                <w:szCs w:val="22"/>
              </w:rPr>
            </w:pPr>
            <w:r w:rsidRPr="004D1855">
              <w:rPr>
                <w:rFonts w:ascii="Times New Roman" w:eastAsia="Times New Roman" w:hAnsi="Times New Roman"/>
                <w:sz w:val="22"/>
                <w:szCs w:val="22"/>
              </w:rPr>
              <w:t>122 294,43</w:t>
            </w:r>
          </w:p>
        </w:tc>
      </w:tr>
    </w:tbl>
    <w:p w:rsidR="001625FA" w:rsidRDefault="001625FA" w:rsidP="001D5D4A">
      <w:pPr>
        <w:widowControl w:val="0"/>
        <w:jc w:val="both"/>
        <w:rPr>
          <w:rFonts w:ascii="Times New Roman" w:hAnsi="Times New Roman"/>
          <w:sz w:val="28"/>
          <w:szCs w:val="24"/>
        </w:rPr>
      </w:pPr>
    </w:p>
    <w:p w:rsidR="005C0F83" w:rsidRDefault="005C0F83" w:rsidP="001D5D4A">
      <w:pPr>
        <w:widowControl w:val="0"/>
        <w:jc w:val="both"/>
        <w:rPr>
          <w:rFonts w:ascii="Times New Roman" w:hAnsi="Times New Roman"/>
          <w:sz w:val="28"/>
          <w:szCs w:val="24"/>
        </w:rPr>
      </w:pPr>
    </w:p>
    <w:p w:rsidR="005C0F83" w:rsidRDefault="005C0F83" w:rsidP="005C0F83">
      <w:pPr>
        <w:widowControl w:val="0"/>
        <w:ind w:left="709"/>
        <w:jc w:val="both"/>
        <w:rPr>
          <w:rFonts w:ascii="Times New Roman" w:hAnsi="Times New Roman"/>
          <w:sz w:val="28"/>
          <w:szCs w:val="24"/>
        </w:rPr>
      </w:pPr>
      <w:r>
        <w:rPr>
          <w:rFonts w:ascii="Times New Roman" w:hAnsi="Times New Roman"/>
          <w:sz w:val="28"/>
          <w:szCs w:val="24"/>
        </w:rPr>
        <w:t>Исполняющий обязанности руководителя</w:t>
      </w:r>
    </w:p>
    <w:p w:rsidR="005C0F83" w:rsidRDefault="005C0F83" w:rsidP="005C0F83">
      <w:pPr>
        <w:widowControl w:val="0"/>
        <w:ind w:left="709"/>
        <w:jc w:val="both"/>
        <w:rPr>
          <w:rFonts w:ascii="Times New Roman" w:hAnsi="Times New Roman"/>
          <w:sz w:val="28"/>
          <w:szCs w:val="24"/>
        </w:rPr>
      </w:pPr>
      <w:r>
        <w:rPr>
          <w:rFonts w:ascii="Times New Roman" w:hAnsi="Times New Roman"/>
          <w:sz w:val="28"/>
          <w:szCs w:val="24"/>
        </w:rPr>
        <w:t>Управления городского хозяйства                                                                                Ю.С. Масалов</w:t>
      </w:r>
    </w:p>
    <w:p w:rsidR="005C0F83" w:rsidRDefault="005C0F83" w:rsidP="001D5D4A">
      <w:pPr>
        <w:widowControl w:val="0"/>
        <w:jc w:val="both"/>
        <w:rPr>
          <w:rFonts w:ascii="Times New Roman" w:hAnsi="Times New Roman"/>
          <w:sz w:val="28"/>
          <w:szCs w:val="24"/>
        </w:rPr>
      </w:pPr>
    </w:p>
    <w:p w:rsidR="005C0F83" w:rsidRDefault="005C0F83" w:rsidP="001D5D4A">
      <w:pPr>
        <w:widowControl w:val="0"/>
        <w:jc w:val="both"/>
        <w:rPr>
          <w:rFonts w:ascii="Times New Roman" w:hAnsi="Times New Roman"/>
          <w:sz w:val="28"/>
          <w:szCs w:val="24"/>
        </w:rPr>
      </w:pPr>
    </w:p>
    <w:p w:rsidR="005C0F83" w:rsidRDefault="005C0F83" w:rsidP="001D5D4A">
      <w:pPr>
        <w:widowControl w:val="0"/>
        <w:jc w:val="both"/>
        <w:rPr>
          <w:rFonts w:ascii="Times New Roman" w:hAnsi="Times New Roman"/>
          <w:sz w:val="28"/>
          <w:szCs w:val="24"/>
        </w:rPr>
        <w:sectPr w:rsidR="005C0F83" w:rsidSect="009D36E9">
          <w:pgSz w:w="16840" w:h="11907" w:orient="landscape" w:code="9"/>
          <w:pgMar w:top="1418" w:right="851" w:bottom="851" w:left="1701" w:header="720" w:footer="720" w:gutter="0"/>
          <w:pgNumType w:start="1"/>
          <w:cols w:space="720"/>
          <w:titlePg/>
          <w:docGrid w:linePitch="218"/>
        </w:sectPr>
      </w:pPr>
    </w:p>
    <w:p w:rsidR="005C0F83" w:rsidRPr="005C0F83" w:rsidRDefault="00BA66D7" w:rsidP="005C0F83">
      <w:pPr>
        <w:widowControl w:val="0"/>
        <w:ind w:left="9639"/>
        <w:jc w:val="both"/>
        <w:rPr>
          <w:rFonts w:ascii="Times New Roman" w:eastAsia="Times New Roman" w:hAnsi="Times New Roman"/>
          <w:sz w:val="24"/>
          <w:szCs w:val="24"/>
        </w:rPr>
      </w:pPr>
      <w:bookmarkStart w:id="5" w:name="RANGE!A1:K22"/>
      <w:bookmarkEnd w:id="5"/>
      <w:r>
        <w:rPr>
          <w:rFonts w:ascii="Times New Roman" w:eastAsia="Times New Roman" w:hAnsi="Times New Roman"/>
          <w:sz w:val="24"/>
          <w:szCs w:val="24"/>
        </w:rPr>
        <w:lastRenderedPageBreak/>
        <w:t>Приложение № 4</w:t>
      </w:r>
    </w:p>
    <w:p w:rsidR="005C0F83" w:rsidRDefault="005C0F83" w:rsidP="005C0F83">
      <w:pPr>
        <w:widowControl w:val="0"/>
        <w:ind w:left="9639"/>
        <w:jc w:val="both"/>
        <w:rPr>
          <w:rFonts w:ascii="Times New Roman" w:eastAsia="Times New Roman" w:hAnsi="Times New Roman"/>
          <w:sz w:val="24"/>
          <w:szCs w:val="24"/>
        </w:rPr>
      </w:pPr>
      <w:r w:rsidRPr="005C0F83">
        <w:rPr>
          <w:rFonts w:ascii="Times New Roman" w:eastAsia="Times New Roman" w:hAnsi="Times New Roman"/>
          <w:sz w:val="24"/>
          <w:szCs w:val="24"/>
        </w:rPr>
        <w:t xml:space="preserve"> к постановлению Администрации</w:t>
      </w:r>
    </w:p>
    <w:p w:rsidR="005C0F83" w:rsidRPr="005C0F83" w:rsidRDefault="005C0F83" w:rsidP="005C0F83">
      <w:pPr>
        <w:widowControl w:val="0"/>
        <w:ind w:left="9639"/>
        <w:jc w:val="both"/>
        <w:rPr>
          <w:rFonts w:ascii="Times New Roman" w:eastAsia="Times New Roman" w:hAnsi="Times New Roman"/>
          <w:sz w:val="24"/>
          <w:szCs w:val="24"/>
        </w:rPr>
      </w:pPr>
      <w:r w:rsidRPr="005C0F83">
        <w:rPr>
          <w:rFonts w:ascii="Times New Roman" w:eastAsia="Times New Roman" w:hAnsi="Times New Roman"/>
          <w:sz w:val="24"/>
          <w:szCs w:val="24"/>
        </w:rPr>
        <w:t xml:space="preserve"> ЗАТО г. Железногорск</w:t>
      </w:r>
    </w:p>
    <w:p w:rsidR="005C0F83" w:rsidRPr="005C0F83" w:rsidRDefault="005C0F83" w:rsidP="005C0F83">
      <w:pPr>
        <w:widowControl w:val="0"/>
        <w:ind w:left="9639"/>
        <w:jc w:val="both"/>
        <w:rPr>
          <w:rFonts w:ascii="Times New Roman" w:eastAsia="Times New Roman" w:hAnsi="Times New Roman"/>
          <w:sz w:val="24"/>
          <w:szCs w:val="24"/>
        </w:rPr>
      </w:pPr>
      <w:r w:rsidRPr="005C0F83">
        <w:rPr>
          <w:rFonts w:ascii="Times New Roman" w:eastAsia="Times New Roman" w:hAnsi="Times New Roman"/>
          <w:sz w:val="24"/>
          <w:szCs w:val="24"/>
        </w:rPr>
        <w:t xml:space="preserve"> </w:t>
      </w:r>
      <w:r w:rsidR="00272088" w:rsidRPr="001B5EAB">
        <w:rPr>
          <w:rFonts w:ascii="Times New Roman" w:eastAsia="Times New Roman" w:hAnsi="Times New Roman"/>
          <w:sz w:val="24"/>
          <w:szCs w:val="24"/>
        </w:rPr>
        <w:t>от</w:t>
      </w:r>
      <w:r w:rsidR="00272088">
        <w:rPr>
          <w:rFonts w:ascii="Times New Roman" w:eastAsia="Times New Roman" w:hAnsi="Times New Roman"/>
          <w:sz w:val="24"/>
          <w:szCs w:val="24"/>
        </w:rPr>
        <w:t xml:space="preserve"> </w:t>
      </w:r>
      <w:r w:rsidR="00683968">
        <w:rPr>
          <w:rFonts w:ascii="Times New Roman" w:eastAsia="Times New Roman" w:hAnsi="Times New Roman"/>
          <w:sz w:val="24"/>
          <w:szCs w:val="24"/>
        </w:rPr>
        <w:t>19.06.2024</w:t>
      </w:r>
      <w:r w:rsidR="00272088" w:rsidRPr="001B5EAB">
        <w:rPr>
          <w:rFonts w:ascii="Times New Roman" w:eastAsia="Times New Roman" w:hAnsi="Times New Roman"/>
          <w:sz w:val="24"/>
          <w:szCs w:val="24"/>
        </w:rPr>
        <w:t xml:space="preserve"> № </w:t>
      </w:r>
      <w:r w:rsidR="00683968">
        <w:rPr>
          <w:rFonts w:ascii="Times New Roman" w:eastAsia="Times New Roman" w:hAnsi="Times New Roman"/>
          <w:sz w:val="24"/>
          <w:szCs w:val="24"/>
        </w:rPr>
        <w:t>1083</w:t>
      </w:r>
    </w:p>
    <w:p w:rsidR="005C0F83" w:rsidRPr="005C0F83" w:rsidRDefault="005C0F83" w:rsidP="005C0F83">
      <w:pPr>
        <w:widowControl w:val="0"/>
        <w:ind w:left="9639"/>
        <w:rPr>
          <w:rFonts w:ascii="Times New Roman" w:eastAsiaTheme="minorHAnsi" w:hAnsi="Times New Roman"/>
          <w:sz w:val="24"/>
          <w:szCs w:val="24"/>
          <w:lang w:eastAsia="en-US"/>
        </w:rPr>
      </w:pPr>
    </w:p>
    <w:p w:rsidR="005C0F83" w:rsidRPr="005C0F83" w:rsidRDefault="005C0F83" w:rsidP="005C0F83">
      <w:pPr>
        <w:widowControl w:val="0"/>
        <w:ind w:left="9639"/>
        <w:rPr>
          <w:rFonts w:ascii="Times New Roman" w:eastAsiaTheme="minorHAnsi" w:hAnsi="Times New Roman"/>
          <w:sz w:val="24"/>
          <w:szCs w:val="24"/>
          <w:lang w:eastAsia="en-US"/>
        </w:rPr>
      </w:pPr>
    </w:p>
    <w:p w:rsidR="005C0F83" w:rsidRPr="005C0F83" w:rsidRDefault="005C0F83" w:rsidP="005C0F83">
      <w:pPr>
        <w:widowControl w:val="0"/>
        <w:ind w:left="9639"/>
        <w:rPr>
          <w:rFonts w:ascii="Times New Roman" w:eastAsiaTheme="minorHAnsi" w:hAnsi="Times New Roman"/>
          <w:sz w:val="24"/>
          <w:szCs w:val="24"/>
          <w:lang w:eastAsia="en-US"/>
        </w:rPr>
      </w:pPr>
      <w:r w:rsidRPr="005C0F83">
        <w:rPr>
          <w:rFonts w:ascii="Times New Roman" w:eastAsiaTheme="minorHAnsi" w:hAnsi="Times New Roman"/>
          <w:sz w:val="24"/>
          <w:szCs w:val="24"/>
          <w:lang w:eastAsia="en-US"/>
        </w:rPr>
        <w:t>Приложение № 2</w:t>
      </w:r>
    </w:p>
    <w:p w:rsidR="005C0F83" w:rsidRPr="005C0F83" w:rsidRDefault="005C0F83" w:rsidP="005C0F83">
      <w:pPr>
        <w:widowControl w:val="0"/>
        <w:ind w:left="9639"/>
        <w:rPr>
          <w:rFonts w:ascii="Times New Roman" w:eastAsiaTheme="minorHAnsi" w:hAnsi="Times New Roman"/>
          <w:sz w:val="24"/>
          <w:szCs w:val="24"/>
          <w:lang w:eastAsia="en-US"/>
        </w:rPr>
      </w:pPr>
      <w:r w:rsidRPr="005C0F83">
        <w:rPr>
          <w:rFonts w:ascii="Times New Roman" w:eastAsiaTheme="minorHAnsi" w:hAnsi="Times New Roman"/>
          <w:sz w:val="24"/>
          <w:szCs w:val="24"/>
          <w:lang w:eastAsia="en-US"/>
        </w:rPr>
        <w:t>к подпрограмме «Модернизация и капитальный ремонт объектов коммунальной инфраструктуры и энергетического комплекса ЗАТО Железногорск»</w:t>
      </w:r>
    </w:p>
    <w:p w:rsidR="005C0F83" w:rsidRDefault="005C0F83" w:rsidP="005C0F83">
      <w:pPr>
        <w:widowControl w:val="0"/>
        <w:ind w:left="9781"/>
        <w:rPr>
          <w:rFonts w:ascii="Times New Roman" w:eastAsiaTheme="minorHAnsi" w:hAnsi="Times New Roman"/>
          <w:sz w:val="24"/>
          <w:szCs w:val="24"/>
          <w:lang w:eastAsia="en-US"/>
        </w:rPr>
      </w:pPr>
    </w:p>
    <w:p w:rsidR="005C0F83" w:rsidRPr="005C0F83" w:rsidRDefault="005C0F83" w:rsidP="005C0F83">
      <w:pPr>
        <w:widowControl w:val="0"/>
        <w:ind w:left="9781"/>
        <w:rPr>
          <w:rFonts w:ascii="Times New Roman" w:eastAsiaTheme="minorHAnsi" w:hAnsi="Times New Roman"/>
          <w:sz w:val="24"/>
          <w:szCs w:val="24"/>
          <w:lang w:eastAsia="en-US"/>
        </w:rPr>
      </w:pPr>
    </w:p>
    <w:p w:rsidR="005C0F83" w:rsidRPr="001B5EAB" w:rsidRDefault="005C0F83" w:rsidP="009D36E9">
      <w:pPr>
        <w:widowControl w:val="0"/>
        <w:jc w:val="center"/>
        <w:rPr>
          <w:rFonts w:ascii="Times New Roman" w:eastAsiaTheme="minorHAnsi" w:hAnsi="Times New Roman"/>
          <w:sz w:val="28"/>
          <w:szCs w:val="28"/>
          <w:lang w:eastAsia="en-US"/>
        </w:rPr>
      </w:pPr>
      <w:r w:rsidRPr="001B5EAB">
        <w:rPr>
          <w:rFonts w:ascii="Times New Roman" w:eastAsiaTheme="minorHAnsi" w:hAnsi="Times New Roman"/>
          <w:sz w:val="28"/>
          <w:szCs w:val="28"/>
          <w:lang w:eastAsia="en-US"/>
        </w:rPr>
        <w:t>Перечень мероприятий подпрограммы «Модернизация и капитальный ремонт объектов коммунальной инфраструктуры и энергетического комплекса ЗАТО Железногорск»</w:t>
      </w:r>
    </w:p>
    <w:p w:rsidR="005C0F83" w:rsidRDefault="005C0F83" w:rsidP="005C0F83">
      <w:pPr>
        <w:widowControl w:val="0"/>
        <w:ind w:left="709"/>
        <w:jc w:val="center"/>
        <w:rPr>
          <w:rFonts w:ascii="Times New Roman" w:eastAsiaTheme="minorHAnsi" w:hAnsi="Times New Roman"/>
          <w:sz w:val="22"/>
          <w:szCs w:val="22"/>
          <w:lang w:eastAsia="en-US"/>
        </w:rPr>
      </w:pPr>
    </w:p>
    <w:p w:rsidR="009D36E9" w:rsidRDefault="009D36E9" w:rsidP="005C0F83">
      <w:pPr>
        <w:widowControl w:val="0"/>
        <w:ind w:left="709"/>
        <w:jc w:val="center"/>
        <w:rPr>
          <w:rFonts w:ascii="Times New Roman" w:eastAsiaTheme="minorHAnsi" w:hAnsi="Times New Roman"/>
          <w:sz w:val="22"/>
          <w:szCs w:val="22"/>
          <w:lang w:eastAsia="en-US"/>
        </w:rPr>
      </w:pPr>
    </w:p>
    <w:tbl>
      <w:tblPr>
        <w:tblW w:w="14616" w:type="dxa"/>
        <w:tblInd w:w="93" w:type="dxa"/>
        <w:tblLook w:val="04A0"/>
      </w:tblPr>
      <w:tblGrid>
        <w:gridCol w:w="2033"/>
        <w:gridCol w:w="2020"/>
        <w:gridCol w:w="1400"/>
        <w:gridCol w:w="833"/>
        <w:gridCol w:w="865"/>
        <w:gridCol w:w="756"/>
        <w:gridCol w:w="1400"/>
        <w:gridCol w:w="805"/>
        <w:gridCol w:w="960"/>
        <w:gridCol w:w="1153"/>
        <w:gridCol w:w="2391"/>
      </w:tblGrid>
      <w:tr w:rsidR="004D1855" w:rsidRPr="004D1855" w:rsidTr="004D1855">
        <w:trPr>
          <w:trHeight w:val="1080"/>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Цели, задачи, мероприятия подпрограммы</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Наименование главного распорядителя бюджетных средств</w:t>
            </w:r>
          </w:p>
        </w:tc>
        <w:tc>
          <w:tcPr>
            <w:tcW w:w="3854" w:type="dxa"/>
            <w:gridSpan w:val="4"/>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КБК</w:t>
            </w:r>
          </w:p>
        </w:tc>
        <w:tc>
          <w:tcPr>
            <w:tcW w:w="4318" w:type="dxa"/>
            <w:gridSpan w:val="4"/>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Расходы, рублей</w:t>
            </w:r>
          </w:p>
        </w:tc>
        <w:tc>
          <w:tcPr>
            <w:tcW w:w="2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Ожидаемый результат от реализации подпрограммного мероприятия (в натуральном выражении)</w:t>
            </w:r>
          </w:p>
        </w:tc>
      </w:tr>
      <w:tr w:rsidR="004D1855" w:rsidRPr="004D1855" w:rsidTr="004D1855">
        <w:trPr>
          <w:trHeight w:val="300"/>
        </w:trPr>
        <w:tc>
          <w:tcPr>
            <w:tcW w:w="203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КЦСР</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КВСР</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КФСР</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КВР</w:t>
            </w:r>
          </w:p>
        </w:tc>
        <w:tc>
          <w:tcPr>
            <w:tcW w:w="1400" w:type="dxa"/>
            <w:tcBorders>
              <w:top w:val="nil"/>
              <w:left w:val="nil"/>
              <w:bottom w:val="nil"/>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2024</w:t>
            </w:r>
          </w:p>
        </w:tc>
        <w:tc>
          <w:tcPr>
            <w:tcW w:w="805" w:type="dxa"/>
            <w:tcBorders>
              <w:top w:val="nil"/>
              <w:left w:val="nil"/>
              <w:bottom w:val="nil"/>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2025</w:t>
            </w:r>
          </w:p>
        </w:tc>
        <w:tc>
          <w:tcPr>
            <w:tcW w:w="960" w:type="dxa"/>
            <w:tcBorders>
              <w:top w:val="nil"/>
              <w:left w:val="nil"/>
              <w:bottom w:val="nil"/>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2026</w:t>
            </w:r>
          </w:p>
        </w:tc>
        <w:tc>
          <w:tcPr>
            <w:tcW w:w="1153" w:type="dxa"/>
            <w:vMerge w:val="restart"/>
            <w:tcBorders>
              <w:top w:val="nil"/>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Итого на период</w:t>
            </w: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r>
      <w:tr w:rsidR="004D1855" w:rsidRPr="004D1855" w:rsidTr="004D1855">
        <w:trPr>
          <w:trHeight w:val="300"/>
        </w:trPr>
        <w:tc>
          <w:tcPr>
            <w:tcW w:w="2033"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c>
          <w:tcPr>
            <w:tcW w:w="1400"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c>
          <w:tcPr>
            <w:tcW w:w="83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c>
          <w:tcPr>
            <w:tcW w:w="865"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c>
          <w:tcPr>
            <w:tcW w:w="756"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c>
          <w:tcPr>
            <w:tcW w:w="140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год</w:t>
            </w:r>
          </w:p>
        </w:tc>
        <w:tc>
          <w:tcPr>
            <w:tcW w:w="805"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год</w:t>
            </w:r>
          </w:p>
        </w:tc>
        <w:tc>
          <w:tcPr>
            <w:tcW w:w="96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год</w:t>
            </w:r>
          </w:p>
        </w:tc>
        <w:tc>
          <w:tcPr>
            <w:tcW w:w="1153" w:type="dxa"/>
            <w:vMerge/>
            <w:tcBorders>
              <w:top w:val="nil"/>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4D1855" w:rsidRPr="004D1855" w:rsidRDefault="004D1855" w:rsidP="004D1855">
            <w:pPr>
              <w:rPr>
                <w:rFonts w:ascii="Times New Roman" w:eastAsia="Times New Roman" w:hAnsi="Times New Roman"/>
                <w:color w:val="000000"/>
                <w:sz w:val="22"/>
                <w:szCs w:val="22"/>
              </w:rPr>
            </w:pPr>
          </w:p>
        </w:tc>
      </w:tr>
      <w:tr w:rsidR="004D1855" w:rsidRPr="004D1855" w:rsidTr="004D1855">
        <w:trPr>
          <w:trHeight w:val="300"/>
        </w:trPr>
        <w:tc>
          <w:tcPr>
            <w:tcW w:w="1461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Цель подпрограммы: Обеспечение благоприятных и безопасных условий проживания граждан</w:t>
            </w:r>
          </w:p>
        </w:tc>
      </w:tr>
      <w:tr w:rsidR="004D1855" w:rsidRPr="004D1855" w:rsidTr="004D1855">
        <w:trPr>
          <w:trHeight w:val="600"/>
        </w:trPr>
        <w:tc>
          <w:tcPr>
            <w:tcW w:w="1461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Задача 1. Обеспечение устойчивой работы  и развития объектов коммунальной инфраструктуры ЗАТО Железногорск</w:t>
            </w:r>
          </w:p>
        </w:tc>
      </w:tr>
      <w:tr w:rsidR="004D1855" w:rsidRPr="004D1855" w:rsidTr="004D1855">
        <w:trPr>
          <w:trHeight w:val="2685"/>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lastRenderedPageBreak/>
              <w:t>Строительство сетей электроснабжения взамен расположенных в демонтируемых сооружениях на земельном участке по адресу ул</w:t>
            </w:r>
            <w:proofErr w:type="gramStart"/>
            <w:r w:rsidRPr="004D1855">
              <w:rPr>
                <w:rFonts w:ascii="Times New Roman" w:eastAsia="Times New Roman" w:hAnsi="Times New Roman"/>
                <w:color w:val="000000"/>
                <w:sz w:val="22"/>
                <w:szCs w:val="22"/>
              </w:rPr>
              <w:t>.Ю</w:t>
            </w:r>
            <w:proofErr w:type="gramEnd"/>
            <w:r w:rsidRPr="004D1855">
              <w:rPr>
                <w:rFonts w:ascii="Times New Roman" w:eastAsia="Times New Roman" w:hAnsi="Times New Roman"/>
                <w:color w:val="000000"/>
                <w:sz w:val="22"/>
                <w:szCs w:val="22"/>
              </w:rPr>
              <w:t>жная,39в, принадлежащего ООО "ТТМ"</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Администрация закрытого административно-территориального образования город Железногорск</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410000180</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9</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502</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410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2 098 530,40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2 098 530,40</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Разработка проектно-сметной документации на строительство сетей электроснабжения взамен расположенных в демонтируемых сооружениях на земельном участке по адресу ул</w:t>
            </w:r>
            <w:proofErr w:type="gramStart"/>
            <w:r w:rsidRPr="004D1855">
              <w:rPr>
                <w:rFonts w:ascii="Times New Roman" w:eastAsia="Times New Roman" w:hAnsi="Times New Roman"/>
                <w:color w:val="000000"/>
                <w:sz w:val="22"/>
                <w:szCs w:val="22"/>
              </w:rPr>
              <w:t>.Ю</w:t>
            </w:r>
            <w:proofErr w:type="gramEnd"/>
            <w:r w:rsidRPr="004D1855">
              <w:rPr>
                <w:rFonts w:ascii="Times New Roman" w:eastAsia="Times New Roman" w:hAnsi="Times New Roman"/>
                <w:color w:val="000000"/>
                <w:sz w:val="22"/>
                <w:szCs w:val="22"/>
              </w:rPr>
              <w:t>жная,39в, принадлежащего ООО "ТТМ"</w:t>
            </w:r>
          </w:p>
        </w:tc>
      </w:tr>
      <w:tr w:rsidR="004D1855" w:rsidRPr="004D1855" w:rsidTr="004D1855">
        <w:trPr>
          <w:trHeight w:val="5460"/>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w:t>
            </w:r>
            <w:r w:rsidRPr="004D1855">
              <w:rPr>
                <w:rFonts w:ascii="Times New Roman" w:eastAsia="Times New Roman" w:hAnsi="Times New Roman"/>
                <w:color w:val="000000"/>
                <w:sz w:val="22"/>
                <w:szCs w:val="22"/>
              </w:rPr>
              <w:lastRenderedPageBreak/>
              <w:t>функционирования систем теплоснабжения, электроснабжения, водоснабжения, водоотведения и очистки сточных вод</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lastRenderedPageBreak/>
              <w:t>Администрация закрытого административно-территориального образования город Железногорск</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04100S5710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9</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502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240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37 027 705,57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37 027 705,57</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Капитальный ремонт водовода Ду800 на участке от т</w:t>
            </w:r>
            <w:proofErr w:type="gramStart"/>
            <w:r w:rsidRPr="004D1855">
              <w:rPr>
                <w:rFonts w:ascii="Times New Roman" w:eastAsia="Times New Roman" w:hAnsi="Times New Roman"/>
                <w:color w:val="000000"/>
                <w:sz w:val="22"/>
                <w:szCs w:val="22"/>
              </w:rPr>
              <w:t>.Б</w:t>
            </w:r>
            <w:proofErr w:type="gramEnd"/>
            <w:r w:rsidRPr="004D1855">
              <w:rPr>
                <w:rFonts w:ascii="Times New Roman" w:eastAsia="Times New Roman" w:hAnsi="Times New Roman"/>
                <w:color w:val="000000"/>
                <w:sz w:val="22"/>
                <w:szCs w:val="22"/>
              </w:rPr>
              <w:t xml:space="preserve"> до т.В в районе жилого дома по пр. Курчатова, 68, протяженностью 165 м., капитальный ремонт магистральной водопроводной сети от ВК 142 до ВК 143 пос. Подгорный, ЗАТО Железногорск, протяженностью 893 м., капитальный ремонт участка водовода Ду800 от т</w:t>
            </w:r>
            <w:proofErr w:type="gramStart"/>
            <w:r w:rsidRPr="004D1855">
              <w:rPr>
                <w:rFonts w:ascii="Times New Roman" w:eastAsia="Times New Roman" w:hAnsi="Times New Roman"/>
                <w:color w:val="000000"/>
                <w:sz w:val="22"/>
                <w:szCs w:val="22"/>
              </w:rPr>
              <w:t>.А</w:t>
            </w:r>
            <w:proofErr w:type="gramEnd"/>
            <w:r w:rsidRPr="004D1855">
              <w:rPr>
                <w:rFonts w:ascii="Times New Roman" w:eastAsia="Times New Roman" w:hAnsi="Times New Roman"/>
                <w:color w:val="000000"/>
                <w:sz w:val="22"/>
                <w:szCs w:val="22"/>
              </w:rPr>
              <w:t xml:space="preserve"> до ВК11 в районе ж/</w:t>
            </w:r>
            <w:proofErr w:type="spellStart"/>
            <w:r w:rsidRPr="004D1855">
              <w:rPr>
                <w:rFonts w:ascii="Times New Roman" w:eastAsia="Times New Roman" w:hAnsi="Times New Roman"/>
                <w:color w:val="000000"/>
                <w:sz w:val="22"/>
                <w:szCs w:val="22"/>
              </w:rPr>
              <w:t>д</w:t>
            </w:r>
            <w:proofErr w:type="spellEnd"/>
            <w:r w:rsidRPr="004D1855">
              <w:rPr>
                <w:rFonts w:ascii="Times New Roman" w:eastAsia="Times New Roman" w:hAnsi="Times New Roman"/>
                <w:color w:val="000000"/>
                <w:sz w:val="22"/>
                <w:szCs w:val="22"/>
              </w:rPr>
              <w:t xml:space="preserve"> по пр.Ленинградский,59                                            г. Железногорск, протяженностью 140 м., капитальный ремонт водовода </w:t>
            </w:r>
            <w:proofErr w:type="spellStart"/>
            <w:r w:rsidRPr="004D1855">
              <w:rPr>
                <w:rFonts w:ascii="Times New Roman" w:eastAsia="Times New Roman" w:hAnsi="Times New Roman"/>
                <w:color w:val="000000"/>
                <w:sz w:val="22"/>
                <w:szCs w:val="22"/>
              </w:rPr>
              <w:t>Ду</w:t>
            </w:r>
            <w:proofErr w:type="spellEnd"/>
            <w:r w:rsidRPr="004D1855">
              <w:rPr>
                <w:rFonts w:ascii="Times New Roman" w:eastAsia="Times New Roman" w:hAnsi="Times New Roman"/>
                <w:color w:val="000000"/>
                <w:sz w:val="22"/>
                <w:szCs w:val="22"/>
              </w:rPr>
              <w:t xml:space="preserve"> 800 на участке от ВК-</w:t>
            </w:r>
            <w:r w:rsidRPr="004D1855">
              <w:rPr>
                <w:rFonts w:ascii="Times New Roman" w:eastAsia="Times New Roman" w:hAnsi="Times New Roman"/>
                <w:color w:val="000000"/>
                <w:sz w:val="22"/>
                <w:szCs w:val="22"/>
              </w:rPr>
              <w:lastRenderedPageBreak/>
              <w:t>31 до ВК-3" в районе жилых домов по пр</w:t>
            </w:r>
            <w:proofErr w:type="gramStart"/>
            <w:r w:rsidRPr="004D1855">
              <w:rPr>
                <w:rFonts w:ascii="Times New Roman" w:eastAsia="Times New Roman" w:hAnsi="Times New Roman"/>
                <w:color w:val="000000"/>
                <w:sz w:val="22"/>
                <w:szCs w:val="22"/>
              </w:rPr>
              <w:t>.Л</w:t>
            </w:r>
            <w:proofErr w:type="gramEnd"/>
            <w:r w:rsidRPr="004D1855">
              <w:rPr>
                <w:rFonts w:ascii="Times New Roman" w:eastAsia="Times New Roman" w:hAnsi="Times New Roman"/>
                <w:color w:val="000000"/>
                <w:sz w:val="22"/>
                <w:szCs w:val="22"/>
              </w:rPr>
              <w:t>енинградский 27, 29 г. Железногорск, протяженностью 108 м., капитальный ремонт водопровода от ВК-67 в районе ж/</w:t>
            </w:r>
            <w:proofErr w:type="spellStart"/>
            <w:r w:rsidRPr="004D1855">
              <w:rPr>
                <w:rFonts w:ascii="Times New Roman" w:eastAsia="Times New Roman" w:hAnsi="Times New Roman"/>
                <w:color w:val="000000"/>
                <w:sz w:val="22"/>
                <w:szCs w:val="22"/>
              </w:rPr>
              <w:t>д</w:t>
            </w:r>
            <w:proofErr w:type="spellEnd"/>
            <w:r w:rsidRPr="004D1855">
              <w:rPr>
                <w:rFonts w:ascii="Times New Roman" w:eastAsia="Times New Roman" w:hAnsi="Times New Roman"/>
                <w:color w:val="000000"/>
                <w:sz w:val="22"/>
                <w:szCs w:val="22"/>
              </w:rPr>
              <w:t xml:space="preserve"> по ул.Калинина,18 до ВК-77 в районе ж/</w:t>
            </w:r>
            <w:proofErr w:type="spellStart"/>
            <w:r w:rsidRPr="004D1855">
              <w:rPr>
                <w:rFonts w:ascii="Times New Roman" w:eastAsia="Times New Roman" w:hAnsi="Times New Roman"/>
                <w:color w:val="000000"/>
                <w:sz w:val="22"/>
                <w:szCs w:val="22"/>
              </w:rPr>
              <w:t>д</w:t>
            </w:r>
            <w:proofErr w:type="spellEnd"/>
            <w:r w:rsidRPr="004D1855">
              <w:rPr>
                <w:rFonts w:ascii="Times New Roman" w:eastAsia="Times New Roman" w:hAnsi="Times New Roman"/>
                <w:color w:val="000000"/>
                <w:sz w:val="22"/>
                <w:szCs w:val="22"/>
              </w:rPr>
              <w:t xml:space="preserve"> по ул. Белорусская, 44  </w:t>
            </w:r>
            <w:proofErr w:type="spellStart"/>
            <w:r w:rsidRPr="004D1855">
              <w:rPr>
                <w:rFonts w:ascii="Times New Roman" w:eastAsia="Times New Roman" w:hAnsi="Times New Roman"/>
                <w:color w:val="000000"/>
                <w:sz w:val="22"/>
                <w:szCs w:val="22"/>
              </w:rPr>
              <w:t>мкр</w:t>
            </w:r>
            <w:proofErr w:type="spellEnd"/>
            <w:r w:rsidRPr="004D1855">
              <w:rPr>
                <w:rFonts w:ascii="Times New Roman" w:eastAsia="Times New Roman" w:hAnsi="Times New Roman"/>
                <w:color w:val="000000"/>
                <w:sz w:val="22"/>
                <w:szCs w:val="22"/>
              </w:rPr>
              <w:t>. Первомайский  г</w:t>
            </w:r>
            <w:proofErr w:type="gramStart"/>
            <w:r w:rsidRPr="004D1855">
              <w:rPr>
                <w:rFonts w:ascii="Times New Roman" w:eastAsia="Times New Roman" w:hAnsi="Times New Roman"/>
                <w:color w:val="000000"/>
                <w:sz w:val="22"/>
                <w:szCs w:val="22"/>
              </w:rPr>
              <w:t>.Ж</w:t>
            </w:r>
            <w:proofErr w:type="gramEnd"/>
            <w:r w:rsidRPr="004D1855">
              <w:rPr>
                <w:rFonts w:ascii="Times New Roman" w:eastAsia="Times New Roman" w:hAnsi="Times New Roman"/>
                <w:color w:val="000000"/>
                <w:sz w:val="22"/>
                <w:szCs w:val="22"/>
              </w:rPr>
              <w:t>елезногорск протяженностью 440,2 м</w:t>
            </w:r>
          </w:p>
        </w:tc>
      </w:tr>
      <w:tr w:rsidR="004D1855" w:rsidRPr="004D1855" w:rsidTr="004D1855">
        <w:trPr>
          <w:trHeight w:val="2220"/>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lastRenderedPageBreak/>
              <w:t>Расходы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Администрация закрытого административно-территориального образования город Железногорск</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04100S5720</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9</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502</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460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15 500 000,00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15 500 000,00</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Реконструкция очистных сооружений пос</w:t>
            </w:r>
            <w:proofErr w:type="gramStart"/>
            <w:r w:rsidRPr="004D1855">
              <w:rPr>
                <w:rFonts w:ascii="Times New Roman" w:eastAsia="Times New Roman" w:hAnsi="Times New Roman"/>
                <w:color w:val="000000"/>
                <w:sz w:val="22"/>
                <w:szCs w:val="22"/>
              </w:rPr>
              <w:t>.П</w:t>
            </w:r>
            <w:proofErr w:type="gramEnd"/>
            <w:r w:rsidRPr="004D1855">
              <w:rPr>
                <w:rFonts w:ascii="Times New Roman" w:eastAsia="Times New Roman" w:hAnsi="Times New Roman"/>
                <w:color w:val="000000"/>
                <w:sz w:val="22"/>
                <w:szCs w:val="22"/>
              </w:rPr>
              <w:t>одгорный ЗАТО Железногорск</w:t>
            </w:r>
          </w:p>
        </w:tc>
      </w:tr>
      <w:tr w:rsidR="004D1855" w:rsidRPr="004D1855" w:rsidTr="004D1855">
        <w:trPr>
          <w:trHeight w:val="4800"/>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lastRenderedPageBreak/>
              <w:t>Расходы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Администрация закрытого административно-территориального образования город Железногорск</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04100S5750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9</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502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410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1 340 830,00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1 340 830,00</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Обеспечение надежного водоснабжения к СТСН № 34"Орбита», СНТ № 37</w:t>
            </w:r>
          </w:p>
        </w:tc>
      </w:tr>
      <w:tr w:rsidR="004D1855" w:rsidRPr="004D1855" w:rsidTr="004D1855">
        <w:trPr>
          <w:trHeight w:val="300"/>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both"/>
              <w:rPr>
                <w:rFonts w:ascii="Times New Roman" w:eastAsia="Times New Roman" w:hAnsi="Times New Roman"/>
                <w:b/>
                <w:bCs/>
                <w:color w:val="000000"/>
                <w:sz w:val="22"/>
                <w:szCs w:val="22"/>
              </w:rPr>
            </w:pPr>
            <w:r w:rsidRPr="004D1855">
              <w:rPr>
                <w:rFonts w:ascii="Times New Roman" w:eastAsia="Times New Roman" w:hAnsi="Times New Roman"/>
                <w:b/>
                <w:bCs/>
                <w:color w:val="000000"/>
                <w:sz w:val="22"/>
                <w:szCs w:val="22"/>
              </w:rPr>
              <w:t>Итого по подпрограмме:</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color w:val="000000"/>
                <w:sz w:val="22"/>
                <w:szCs w:val="22"/>
              </w:rPr>
            </w:pPr>
            <w:r w:rsidRPr="004D1855">
              <w:rPr>
                <w:rFonts w:ascii="Times New Roman" w:eastAsia="Times New Roman" w:hAnsi="Times New Roman"/>
                <w:b/>
                <w:bCs/>
                <w:color w:val="000000"/>
                <w:sz w:val="22"/>
                <w:szCs w:val="22"/>
              </w:rPr>
              <w:t>Х</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410000000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color w:val="000000"/>
                <w:sz w:val="22"/>
                <w:szCs w:val="22"/>
              </w:rPr>
            </w:pPr>
            <w:r w:rsidRPr="004D1855">
              <w:rPr>
                <w:rFonts w:ascii="Times New Roman" w:eastAsia="Times New Roman" w:hAnsi="Times New Roman"/>
                <w:b/>
                <w:bCs/>
                <w:color w:val="000000"/>
                <w:sz w:val="22"/>
                <w:szCs w:val="22"/>
              </w:rPr>
              <w:t>X</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color w:val="000000"/>
                <w:sz w:val="22"/>
                <w:szCs w:val="22"/>
              </w:rPr>
            </w:pPr>
            <w:r w:rsidRPr="004D1855">
              <w:rPr>
                <w:rFonts w:ascii="Times New Roman" w:eastAsia="Times New Roman" w:hAnsi="Times New Roman"/>
                <w:b/>
                <w:bCs/>
                <w:color w:val="000000"/>
                <w:sz w:val="22"/>
                <w:szCs w:val="22"/>
              </w:rPr>
              <w:t>X</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b/>
                <w:bCs/>
                <w:color w:val="000000"/>
                <w:sz w:val="22"/>
                <w:szCs w:val="22"/>
              </w:rPr>
            </w:pPr>
            <w:r w:rsidRPr="004D1855">
              <w:rPr>
                <w:rFonts w:ascii="Times New Roman" w:eastAsia="Times New Roman" w:hAnsi="Times New Roman"/>
                <w:b/>
                <w:bCs/>
                <w:color w:val="000000"/>
                <w:sz w:val="22"/>
                <w:szCs w:val="22"/>
              </w:rPr>
              <w:t>X</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55 967 065,97</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55 967 065,97</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b/>
                <w:bCs/>
                <w:color w:val="000000"/>
                <w:sz w:val="22"/>
                <w:szCs w:val="22"/>
              </w:rPr>
            </w:pPr>
            <w:r w:rsidRPr="004D1855">
              <w:rPr>
                <w:rFonts w:ascii="Times New Roman" w:eastAsia="Times New Roman" w:hAnsi="Times New Roman"/>
                <w:b/>
                <w:bCs/>
                <w:color w:val="000000"/>
                <w:sz w:val="22"/>
                <w:szCs w:val="22"/>
              </w:rPr>
              <w:t>X</w:t>
            </w:r>
          </w:p>
        </w:tc>
      </w:tr>
      <w:tr w:rsidR="004D1855" w:rsidRPr="004D1855" w:rsidTr="004D1855">
        <w:trPr>
          <w:trHeight w:val="30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both"/>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xml:space="preserve">         в том числе:</w:t>
            </w:r>
          </w:p>
        </w:tc>
        <w:tc>
          <w:tcPr>
            <w:tcW w:w="2020"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w:t>
            </w:r>
          </w:p>
        </w:tc>
        <w:tc>
          <w:tcPr>
            <w:tcW w:w="833"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w:t>
            </w:r>
          </w:p>
        </w:tc>
        <w:tc>
          <w:tcPr>
            <w:tcW w:w="756"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w:t>
            </w:r>
          </w:p>
        </w:tc>
        <w:tc>
          <w:tcPr>
            <w:tcW w:w="805"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w:t>
            </w:r>
          </w:p>
        </w:tc>
        <w:tc>
          <w:tcPr>
            <w:tcW w:w="1153"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2391" w:type="dxa"/>
            <w:tcBorders>
              <w:top w:val="nil"/>
              <w:left w:val="nil"/>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 </w:t>
            </w:r>
          </w:p>
        </w:tc>
      </w:tr>
      <w:tr w:rsidR="004D1855" w:rsidRPr="004D1855" w:rsidTr="004D1855">
        <w:trPr>
          <w:trHeight w:val="2835"/>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both"/>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lastRenderedPageBreak/>
              <w:t>Главный распорядитель бюджетных средств 1:</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Администрация закрытого административно-территориального образования город Железногорск</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410000000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9</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X</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X</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55 967 065,97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0,00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55 967 065,97</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855" w:rsidRPr="004D1855" w:rsidRDefault="004D1855" w:rsidP="004D1855">
            <w:pPr>
              <w:jc w:val="center"/>
              <w:rPr>
                <w:rFonts w:ascii="Times New Roman" w:eastAsia="Times New Roman" w:hAnsi="Times New Roman"/>
                <w:color w:val="000000"/>
                <w:sz w:val="22"/>
                <w:szCs w:val="22"/>
              </w:rPr>
            </w:pPr>
            <w:r w:rsidRPr="004D1855">
              <w:rPr>
                <w:rFonts w:ascii="Times New Roman" w:eastAsia="Times New Roman" w:hAnsi="Times New Roman"/>
                <w:color w:val="000000"/>
                <w:sz w:val="22"/>
                <w:szCs w:val="22"/>
              </w:rPr>
              <w:t>Х</w:t>
            </w:r>
          </w:p>
        </w:tc>
      </w:tr>
    </w:tbl>
    <w:p w:rsidR="005C0F83" w:rsidRDefault="005C0F83" w:rsidP="005C0F83">
      <w:pPr>
        <w:widowControl w:val="0"/>
        <w:ind w:left="142"/>
        <w:jc w:val="center"/>
        <w:rPr>
          <w:rFonts w:ascii="Times New Roman" w:eastAsiaTheme="minorHAnsi" w:hAnsi="Times New Roman"/>
          <w:sz w:val="22"/>
          <w:szCs w:val="22"/>
          <w:lang w:eastAsia="en-US"/>
        </w:rPr>
      </w:pPr>
    </w:p>
    <w:p w:rsidR="005C0F83" w:rsidRDefault="005C0F83" w:rsidP="005C0F83">
      <w:pPr>
        <w:widowControl w:val="0"/>
        <w:ind w:left="142"/>
        <w:jc w:val="center"/>
        <w:rPr>
          <w:rFonts w:ascii="Times New Roman" w:eastAsiaTheme="minorHAnsi" w:hAnsi="Times New Roman"/>
          <w:sz w:val="22"/>
          <w:szCs w:val="22"/>
          <w:lang w:eastAsia="en-US"/>
        </w:rPr>
      </w:pPr>
    </w:p>
    <w:p w:rsidR="00C767CC" w:rsidRDefault="00C767CC" w:rsidP="005C0F83">
      <w:pPr>
        <w:widowControl w:val="0"/>
        <w:ind w:left="142"/>
        <w:jc w:val="center"/>
        <w:rPr>
          <w:rFonts w:ascii="Times New Roman" w:eastAsiaTheme="minorHAnsi" w:hAnsi="Times New Roman"/>
          <w:sz w:val="22"/>
          <w:szCs w:val="22"/>
          <w:lang w:eastAsia="en-US"/>
        </w:rPr>
      </w:pPr>
    </w:p>
    <w:p w:rsidR="005C0F83" w:rsidRDefault="005C0F83" w:rsidP="005C0F83">
      <w:pPr>
        <w:widowControl w:val="0"/>
        <w:ind w:left="709"/>
        <w:jc w:val="both"/>
        <w:rPr>
          <w:rFonts w:ascii="Times New Roman" w:hAnsi="Times New Roman"/>
          <w:sz w:val="28"/>
          <w:szCs w:val="24"/>
        </w:rPr>
      </w:pPr>
      <w:r>
        <w:rPr>
          <w:rFonts w:ascii="Times New Roman" w:hAnsi="Times New Roman"/>
          <w:sz w:val="28"/>
          <w:szCs w:val="24"/>
        </w:rPr>
        <w:t>Исполняющий обязанности руководителя</w:t>
      </w:r>
    </w:p>
    <w:p w:rsidR="005C0F83" w:rsidRDefault="005C0F83" w:rsidP="005C0F83">
      <w:pPr>
        <w:widowControl w:val="0"/>
        <w:ind w:left="709"/>
        <w:jc w:val="both"/>
        <w:rPr>
          <w:rFonts w:ascii="Times New Roman" w:hAnsi="Times New Roman"/>
          <w:sz w:val="28"/>
          <w:szCs w:val="24"/>
        </w:rPr>
      </w:pPr>
      <w:r>
        <w:rPr>
          <w:rFonts w:ascii="Times New Roman" w:hAnsi="Times New Roman"/>
          <w:sz w:val="28"/>
          <w:szCs w:val="24"/>
        </w:rPr>
        <w:t>Управления городского хозяйства                                                                                Ю.С. Масалов</w:t>
      </w:r>
    </w:p>
    <w:p w:rsidR="00D856F3" w:rsidRDefault="00D856F3">
      <w:pPr>
        <w:rPr>
          <w:rFonts w:ascii="Times New Roman" w:hAnsi="Times New Roman"/>
          <w:sz w:val="28"/>
          <w:szCs w:val="24"/>
        </w:rPr>
      </w:pPr>
    </w:p>
    <w:sectPr w:rsidR="00D856F3" w:rsidSect="009D36E9">
      <w:pgSz w:w="16840" w:h="11907" w:orient="landscape" w:code="9"/>
      <w:pgMar w:top="1418" w:right="1247" w:bottom="851" w:left="1701" w:header="720" w:footer="720"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AB" w:rsidRDefault="005616AB">
      <w:r>
        <w:separator/>
      </w:r>
    </w:p>
  </w:endnote>
  <w:endnote w:type="continuationSeparator" w:id="0">
    <w:p w:rsidR="005616AB" w:rsidRDefault="005616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AB" w:rsidRDefault="005616AB">
      <w:r>
        <w:separator/>
      </w:r>
    </w:p>
  </w:footnote>
  <w:footnote w:type="continuationSeparator" w:id="0">
    <w:p w:rsidR="005616AB" w:rsidRDefault="00561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850169"/>
      <w:docPartObj>
        <w:docPartGallery w:val="Page Numbers (Top of Page)"/>
        <w:docPartUnique/>
      </w:docPartObj>
    </w:sdtPr>
    <w:sdtContent>
      <w:p w:rsidR="005616AB" w:rsidRDefault="00A56197">
        <w:pPr>
          <w:pStyle w:val="a7"/>
          <w:jc w:val="center"/>
        </w:pPr>
        <w:fldSimple w:instr=" PAGE   \* MERGEFORMAT ">
          <w:r w:rsidR="00683968">
            <w:rPr>
              <w:noProof/>
            </w:rPr>
            <w:t>5</w:t>
          </w:r>
        </w:fldSimple>
      </w:p>
    </w:sdtContent>
  </w:sdt>
  <w:p w:rsidR="005616AB" w:rsidRDefault="005616AB">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4968"/>
      <w:docPartObj>
        <w:docPartGallery w:val="Page Numbers (Top of Page)"/>
        <w:docPartUnique/>
      </w:docPartObj>
    </w:sdtPr>
    <w:sdtContent>
      <w:p w:rsidR="005616AB" w:rsidRDefault="00A56197">
        <w:pPr>
          <w:pStyle w:val="a7"/>
          <w:jc w:val="center"/>
        </w:pPr>
      </w:p>
    </w:sdtContent>
  </w:sdt>
  <w:p w:rsidR="005616AB" w:rsidRDefault="005616A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75B2"/>
    <w:multiLevelType w:val="hybridMultilevel"/>
    <w:tmpl w:val="5FC45320"/>
    <w:lvl w:ilvl="0" w:tplc="C846C6C8">
      <w:start w:val="1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96FB1"/>
    <w:multiLevelType w:val="hybridMultilevel"/>
    <w:tmpl w:val="10D2CBAE"/>
    <w:lvl w:ilvl="0" w:tplc="561492D8">
      <w:start w:val="1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4375591"/>
    <w:multiLevelType w:val="hybridMultilevel"/>
    <w:tmpl w:val="CC045C02"/>
    <w:lvl w:ilvl="0" w:tplc="7B2A8B06">
      <w:start w:val="1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903CCF"/>
    <w:rsid w:val="000060AE"/>
    <w:rsid w:val="00017B9D"/>
    <w:rsid w:val="000210A3"/>
    <w:rsid w:val="0002582B"/>
    <w:rsid w:val="000320E9"/>
    <w:rsid w:val="00033448"/>
    <w:rsid w:val="00037BA6"/>
    <w:rsid w:val="00037CE5"/>
    <w:rsid w:val="00042B10"/>
    <w:rsid w:val="00044D7D"/>
    <w:rsid w:val="000459C0"/>
    <w:rsid w:val="00052A54"/>
    <w:rsid w:val="0005688E"/>
    <w:rsid w:val="000613C9"/>
    <w:rsid w:val="00064884"/>
    <w:rsid w:val="00067E0A"/>
    <w:rsid w:val="00072D8F"/>
    <w:rsid w:val="00077BDA"/>
    <w:rsid w:val="000851CB"/>
    <w:rsid w:val="000902EF"/>
    <w:rsid w:val="000A33FB"/>
    <w:rsid w:val="000B2EC1"/>
    <w:rsid w:val="000B3498"/>
    <w:rsid w:val="000B3F5E"/>
    <w:rsid w:val="000D4950"/>
    <w:rsid w:val="000D56C6"/>
    <w:rsid w:val="000D6E29"/>
    <w:rsid w:val="000E012B"/>
    <w:rsid w:val="000E5E82"/>
    <w:rsid w:val="000F6437"/>
    <w:rsid w:val="000F79F5"/>
    <w:rsid w:val="00105252"/>
    <w:rsid w:val="00107D77"/>
    <w:rsid w:val="00113B11"/>
    <w:rsid w:val="00114309"/>
    <w:rsid w:val="0011547F"/>
    <w:rsid w:val="00116A81"/>
    <w:rsid w:val="00117A11"/>
    <w:rsid w:val="00133ED3"/>
    <w:rsid w:val="00134625"/>
    <w:rsid w:val="00140E88"/>
    <w:rsid w:val="00143865"/>
    <w:rsid w:val="001463AB"/>
    <w:rsid w:val="001504D6"/>
    <w:rsid w:val="00156E0F"/>
    <w:rsid w:val="00161BC9"/>
    <w:rsid w:val="001625FA"/>
    <w:rsid w:val="00166B7A"/>
    <w:rsid w:val="0018070E"/>
    <w:rsid w:val="0018261C"/>
    <w:rsid w:val="00183F76"/>
    <w:rsid w:val="00184330"/>
    <w:rsid w:val="00185528"/>
    <w:rsid w:val="0018759D"/>
    <w:rsid w:val="0019229F"/>
    <w:rsid w:val="001A1872"/>
    <w:rsid w:val="001A36AE"/>
    <w:rsid w:val="001B019A"/>
    <w:rsid w:val="001B153D"/>
    <w:rsid w:val="001B171D"/>
    <w:rsid w:val="001B1AAA"/>
    <w:rsid w:val="001B2298"/>
    <w:rsid w:val="001B2BB9"/>
    <w:rsid w:val="001B5EAB"/>
    <w:rsid w:val="001C3315"/>
    <w:rsid w:val="001C4F31"/>
    <w:rsid w:val="001D1E01"/>
    <w:rsid w:val="001D5D4A"/>
    <w:rsid w:val="001E1ECA"/>
    <w:rsid w:val="001E2A77"/>
    <w:rsid w:val="001E5BB7"/>
    <w:rsid w:val="001F4F51"/>
    <w:rsid w:val="001F6137"/>
    <w:rsid w:val="0021344E"/>
    <w:rsid w:val="00214847"/>
    <w:rsid w:val="0021558B"/>
    <w:rsid w:val="002157B7"/>
    <w:rsid w:val="00215F2A"/>
    <w:rsid w:val="0022496B"/>
    <w:rsid w:val="00224CD7"/>
    <w:rsid w:val="00230A6E"/>
    <w:rsid w:val="00235E47"/>
    <w:rsid w:val="00235E9A"/>
    <w:rsid w:val="00240597"/>
    <w:rsid w:val="00246459"/>
    <w:rsid w:val="00255DA5"/>
    <w:rsid w:val="00262D9D"/>
    <w:rsid w:val="00266F18"/>
    <w:rsid w:val="0027027D"/>
    <w:rsid w:val="00272088"/>
    <w:rsid w:val="00275118"/>
    <w:rsid w:val="002814A0"/>
    <w:rsid w:val="00284F68"/>
    <w:rsid w:val="0028593B"/>
    <w:rsid w:val="00286CEF"/>
    <w:rsid w:val="00293BED"/>
    <w:rsid w:val="002964E0"/>
    <w:rsid w:val="00297CA6"/>
    <w:rsid w:val="002A5F4A"/>
    <w:rsid w:val="002A65FF"/>
    <w:rsid w:val="002A7EB9"/>
    <w:rsid w:val="002B46E9"/>
    <w:rsid w:val="002B535B"/>
    <w:rsid w:val="002C51B9"/>
    <w:rsid w:val="002C6791"/>
    <w:rsid w:val="002C79B2"/>
    <w:rsid w:val="002D00FB"/>
    <w:rsid w:val="002D0725"/>
    <w:rsid w:val="002D2A03"/>
    <w:rsid w:val="002D5DAC"/>
    <w:rsid w:val="002E167B"/>
    <w:rsid w:val="002F18E4"/>
    <w:rsid w:val="002F764C"/>
    <w:rsid w:val="003020B7"/>
    <w:rsid w:val="00303FDB"/>
    <w:rsid w:val="00311E89"/>
    <w:rsid w:val="00315592"/>
    <w:rsid w:val="00316C33"/>
    <w:rsid w:val="00323380"/>
    <w:rsid w:val="0032417B"/>
    <w:rsid w:val="003349EB"/>
    <w:rsid w:val="00334D64"/>
    <w:rsid w:val="00340B97"/>
    <w:rsid w:val="003418AE"/>
    <w:rsid w:val="00342A7D"/>
    <w:rsid w:val="00342E00"/>
    <w:rsid w:val="00345284"/>
    <w:rsid w:val="00354BA1"/>
    <w:rsid w:val="00357705"/>
    <w:rsid w:val="003578BA"/>
    <w:rsid w:val="00364CEF"/>
    <w:rsid w:val="0037222E"/>
    <w:rsid w:val="00383BEE"/>
    <w:rsid w:val="003910F6"/>
    <w:rsid w:val="00396C4C"/>
    <w:rsid w:val="00397B75"/>
    <w:rsid w:val="003A0C2F"/>
    <w:rsid w:val="003A13DB"/>
    <w:rsid w:val="003A219A"/>
    <w:rsid w:val="003A2559"/>
    <w:rsid w:val="003A26E1"/>
    <w:rsid w:val="003A3CBF"/>
    <w:rsid w:val="003A4104"/>
    <w:rsid w:val="003B1848"/>
    <w:rsid w:val="003C750A"/>
    <w:rsid w:val="003D6F82"/>
    <w:rsid w:val="003D7FB3"/>
    <w:rsid w:val="003E3F3E"/>
    <w:rsid w:val="003E6541"/>
    <w:rsid w:val="003F0560"/>
    <w:rsid w:val="003F1212"/>
    <w:rsid w:val="003F2107"/>
    <w:rsid w:val="0040676A"/>
    <w:rsid w:val="004111A5"/>
    <w:rsid w:val="00411539"/>
    <w:rsid w:val="00411710"/>
    <w:rsid w:val="004123B8"/>
    <w:rsid w:val="004150B6"/>
    <w:rsid w:val="00416A67"/>
    <w:rsid w:val="00422352"/>
    <w:rsid w:val="00425C72"/>
    <w:rsid w:val="00426BDD"/>
    <w:rsid w:val="00427641"/>
    <w:rsid w:val="0044458A"/>
    <w:rsid w:val="00452D54"/>
    <w:rsid w:val="004553F5"/>
    <w:rsid w:val="004577CE"/>
    <w:rsid w:val="00457E20"/>
    <w:rsid w:val="004629F7"/>
    <w:rsid w:val="0046386D"/>
    <w:rsid w:val="00467236"/>
    <w:rsid w:val="00476AEE"/>
    <w:rsid w:val="00480A09"/>
    <w:rsid w:val="0048473E"/>
    <w:rsid w:val="00487546"/>
    <w:rsid w:val="00487593"/>
    <w:rsid w:val="004A0913"/>
    <w:rsid w:val="004B2396"/>
    <w:rsid w:val="004B48F1"/>
    <w:rsid w:val="004B502F"/>
    <w:rsid w:val="004C04B2"/>
    <w:rsid w:val="004C11E6"/>
    <w:rsid w:val="004C1C60"/>
    <w:rsid w:val="004C5289"/>
    <w:rsid w:val="004C6BCC"/>
    <w:rsid w:val="004D1855"/>
    <w:rsid w:val="004D1B6A"/>
    <w:rsid w:val="004D5738"/>
    <w:rsid w:val="004D6B8A"/>
    <w:rsid w:val="004E14DC"/>
    <w:rsid w:val="004F2B35"/>
    <w:rsid w:val="004F6657"/>
    <w:rsid w:val="004F6C66"/>
    <w:rsid w:val="00500EA3"/>
    <w:rsid w:val="00503F3C"/>
    <w:rsid w:val="00517544"/>
    <w:rsid w:val="00517C00"/>
    <w:rsid w:val="00522BE6"/>
    <w:rsid w:val="00535014"/>
    <w:rsid w:val="00535360"/>
    <w:rsid w:val="0054229B"/>
    <w:rsid w:val="00543597"/>
    <w:rsid w:val="00547051"/>
    <w:rsid w:val="005525A3"/>
    <w:rsid w:val="00552EFD"/>
    <w:rsid w:val="00556034"/>
    <w:rsid w:val="00557CBB"/>
    <w:rsid w:val="005602CE"/>
    <w:rsid w:val="0056149D"/>
    <w:rsid w:val="005616AB"/>
    <w:rsid w:val="00562066"/>
    <w:rsid w:val="00570D60"/>
    <w:rsid w:val="0057284A"/>
    <w:rsid w:val="00574F32"/>
    <w:rsid w:val="00575189"/>
    <w:rsid w:val="00581553"/>
    <w:rsid w:val="0058509E"/>
    <w:rsid w:val="00586394"/>
    <w:rsid w:val="005865DF"/>
    <w:rsid w:val="00590829"/>
    <w:rsid w:val="00590DA8"/>
    <w:rsid w:val="00591DF5"/>
    <w:rsid w:val="005B0D8B"/>
    <w:rsid w:val="005B5947"/>
    <w:rsid w:val="005B7303"/>
    <w:rsid w:val="005C0F83"/>
    <w:rsid w:val="005C14FE"/>
    <w:rsid w:val="005C4C3B"/>
    <w:rsid w:val="005C56CC"/>
    <w:rsid w:val="005D7D0C"/>
    <w:rsid w:val="005E2111"/>
    <w:rsid w:val="005E3972"/>
    <w:rsid w:val="005E744F"/>
    <w:rsid w:val="005F51EC"/>
    <w:rsid w:val="00600896"/>
    <w:rsid w:val="00610561"/>
    <w:rsid w:val="006106EF"/>
    <w:rsid w:val="00613B82"/>
    <w:rsid w:val="00616C7A"/>
    <w:rsid w:val="006215EC"/>
    <w:rsid w:val="0062165D"/>
    <w:rsid w:val="0062569B"/>
    <w:rsid w:val="006258C5"/>
    <w:rsid w:val="00626739"/>
    <w:rsid w:val="0063572E"/>
    <w:rsid w:val="00637EAF"/>
    <w:rsid w:val="00645108"/>
    <w:rsid w:val="00653CE4"/>
    <w:rsid w:val="0066524A"/>
    <w:rsid w:val="006667D1"/>
    <w:rsid w:val="00670913"/>
    <w:rsid w:val="00670ADA"/>
    <w:rsid w:val="0067749D"/>
    <w:rsid w:val="0068027A"/>
    <w:rsid w:val="00683968"/>
    <w:rsid w:val="00683E5A"/>
    <w:rsid w:val="00685CB1"/>
    <w:rsid w:val="0069093B"/>
    <w:rsid w:val="00695010"/>
    <w:rsid w:val="0069645A"/>
    <w:rsid w:val="00697494"/>
    <w:rsid w:val="006A0457"/>
    <w:rsid w:val="006A273B"/>
    <w:rsid w:val="006A701D"/>
    <w:rsid w:val="006B36C9"/>
    <w:rsid w:val="006B4CFA"/>
    <w:rsid w:val="006C4248"/>
    <w:rsid w:val="006C5FEF"/>
    <w:rsid w:val="006C73EB"/>
    <w:rsid w:val="006D0EEE"/>
    <w:rsid w:val="006E1FE3"/>
    <w:rsid w:val="006E46BA"/>
    <w:rsid w:val="006E4F16"/>
    <w:rsid w:val="006E501B"/>
    <w:rsid w:val="006E51BD"/>
    <w:rsid w:val="00707592"/>
    <w:rsid w:val="00713447"/>
    <w:rsid w:val="0071603C"/>
    <w:rsid w:val="0071747B"/>
    <w:rsid w:val="00724AAE"/>
    <w:rsid w:val="007323A2"/>
    <w:rsid w:val="00732800"/>
    <w:rsid w:val="0074343E"/>
    <w:rsid w:val="007434B8"/>
    <w:rsid w:val="00747680"/>
    <w:rsid w:val="00754686"/>
    <w:rsid w:val="00755B6B"/>
    <w:rsid w:val="00767DA3"/>
    <w:rsid w:val="007772F6"/>
    <w:rsid w:val="00781CF9"/>
    <w:rsid w:val="007862D5"/>
    <w:rsid w:val="00787869"/>
    <w:rsid w:val="00790696"/>
    <w:rsid w:val="00795015"/>
    <w:rsid w:val="007A1C2A"/>
    <w:rsid w:val="007A2814"/>
    <w:rsid w:val="007A3993"/>
    <w:rsid w:val="007A496E"/>
    <w:rsid w:val="007A53BE"/>
    <w:rsid w:val="007B002B"/>
    <w:rsid w:val="007B4B8A"/>
    <w:rsid w:val="007C0068"/>
    <w:rsid w:val="007C167B"/>
    <w:rsid w:val="007C6BA4"/>
    <w:rsid w:val="007C73B5"/>
    <w:rsid w:val="007D002A"/>
    <w:rsid w:val="007D2B52"/>
    <w:rsid w:val="007D70CB"/>
    <w:rsid w:val="007E498E"/>
    <w:rsid w:val="007E75F4"/>
    <w:rsid w:val="007F6306"/>
    <w:rsid w:val="007F7BAB"/>
    <w:rsid w:val="00814B33"/>
    <w:rsid w:val="0081694A"/>
    <w:rsid w:val="00825C3C"/>
    <w:rsid w:val="00837150"/>
    <w:rsid w:val="00837952"/>
    <w:rsid w:val="00847091"/>
    <w:rsid w:val="008509CC"/>
    <w:rsid w:val="00853E53"/>
    <w:rsid w:val="00860FB7"/>
    <w:rsid w:val="008627C0"/>
    <w:rsid w:val="00863103"/>
    <w:rsid w:val="00864104"/>
    <w:rsid w:val="00865C83"/>
    <w:rsid w:val="00873AB9"/>
    <w:rsid w:val="00876792"/>
    <w:rsid w:val="0087710C"/>
    <w:rsid w:val="0088123B"/>
    <w:rsid w:val="008818B7"/>
    <w:rsid w:val="008819F4"/>
    <w:rsid w:val="00887BA6"/>
    <w:rsid w:val="008924D8"/>
    <w:rsid w:val="00895F03"/>
    <w:rsid w:val="008A040F"/>
    <w:rsid w:val="008A158F"/>
    <w:rsid w:val="008A40E8"/>
    <w:rsid w:val="008A7BFE"/>
    <w:rsid w:val="008B1913"/>
    <w:rsid w:val="008B2265"/>
    <w:rsid w:val="008B454A"/>
    <w:rsid w:val="008B5B7C"/>
    <w:rsid w:val="008C0F9E"/>
    <w:rsid w:val="008C0FF7"/>
    <w:rsid w:val="008C2045"/>
    <w:rsid w:val="008C289A"/>
    <w:rsid w:val="008C4AA2"/>
    <w:rsid w:val="008D2B83"/>
    <w:rsid w:val="008D6A79"/>
    <w:rsid w:val="008E0534"/>
    <w:rsid w:val="008E1AA7"/>
    <w:rsid w:val="008E31F9"/>
    <w:rsid w:val="008F4D1C"/>
    <w:rsid w:val="00900C26"/>
    <w:rsid w:val="00902A34"/>
    <w:rsid w:val="00902C83"/>
    <w:rsid w:val="00903CCF"/>
    <w:rsid w:val="00907DF5"/>
    <w:rsid w:val="00913828"/>
    <w:rsid w:val="009144B0"/>
    <w:rsid w:val="00921642"/>
    <w:rsid w:val="0092222C"/>
    <w:rsid w:val="00931E05"/>
    <w:rsid w:val="00932167"/>
    <w:rsid w:val="00934882"/>
    <w:rsid w:val="00937768"/>
    <w:rsid w:val="009413B7"/>
    <w:rsid w:val="00942E03"/>
    <w:rsid w:val="00946B2B"/>
    <w:rsid w:val="00960047"/>
    <w:rsid w:val="0096207E"/>
    <w:rsid w:val="00964B24"/>
    <w:rsid w:val="009652E6"/>
    <w:rsid w:val="00966291"/>
    <w:rsid w:val="009751DA"/>
    <w:rsid w:val="00976DEA"/>
    <w:rsid w:val="009814BF"/>
    <w:rsid w:val="009833F5"/>
    <w:rsid w:val="009854B1"/>
    <w:rsid w:val="00987EA7"/>
    <w:rsid w:val="00992156"/>
    <w:rsid w:val="00993382"/>
    <w:rsid w:val="00994BB5"/>
    <w:rsid w:val="00996D20"/>
    <w:rsid w:val="009A00AD"/>
    <w:rsid w:val="009A36F1"/>
    <w:rsid w:val="009A7529"/>
    <w:rsid w:val="009B10D8"/>
    <w:rsid w:val="009B19AB"/>
    <w:rsid w:val="009B4BDB"/>
    <w:rsid w:val="009B5735"/>
    <w:rsid w:val="009D1510"/>
    <w:rsid w:val="009D2F95"/>
    <w:rsid w:val="009D36E9"/>
    <w:rsid w:val="009D4019"/>
    <w:rsid w:val="009E5F7A"/>
    <w:rsid w:val="009F21C3"/>
    <w:rsid w:val="00A0330B"/>
    <w:rsid w:val="00A043C7"/>
    <w:rsid w:val="00A0491B"/>
    <w:rsid w:val="00A05487"/>
    <w:rsid w:val="00A06614"/>
    <w:rsid w:val="00A06ACC"/>
    <w:rsid w:val="00A11E75"/>
    <w:rsid w:val="00A16BDD"/>
    <w:rsid w:val="00A235B8"/>
    <w:rsid w:val="00A25B8F"/>
    <w:rsid w:val="00A25D7E"/>
    <w:rsid w:val="00A322C5"/>
    <w:rsid w:val="00A40F04"/>
    <w:rsid w:val="00A41B0E"/>
    <w:rsid w:val="00A47400"/>
    <w:rsid w:val="00A56197"/>
    <w:rsid w:val="00A76F58"/>
    <w:rsid w:val="00A82CCF"/>
    <w:rsid w:val="00A8591D"/>
    <w:rsid w:val="00A927EB"/>
    <w:rsid w:val="00AA7B84"/>
    <w:rsid w:val="00AB3C14"/>
    <w:rsid w:val="00AB51AA"/>
    <w:rsid w:val="00AB6E35"/>
    <w:rsid w:val="00AC2816"/>
    <w:rsid w:val="00AC4707"/>
    <w:rsid w:val="00AC70F6"/>
    <w:rsid w:val="00AE46CE"/>
    <w:rsid w:val="00AE6B13"/>
    <w:rsid w:val="00AF1965"/>
    <w:rsid w:val="00AF3AD8"/>
    <w:rsid w:val="00AF61B9"/>
    <w:rsid w:val="00B00E43"/>
    <w:rsid w:val="00B01F29"/>
    <w:rsid w:val="00B02640"/>
    <w:rsid w:val="00B07D1D"/>
    <w:rsid w:val="00B11B1C"/>
    <w:rsid w:val="00B11E34"/>
    <w:rsid w:val="00B1595E"/>
    <w:rsid w:val="00B21172"/>
    <w:rsid w:val="00B2419F"/>
    <w:rsid w:val="00B30C1B"/>
    <w:rsid w:val="00B31360"/>
    <w:rsid w:val="00B407AA"/>
    <w:rsid w:val="00B522EC"/>
    <w:rsid w:val="00B5378A"/>
    <w:rsid w:val="00B548E9"/>
    <w:rsid w:val="00B57519"/>
    <w:rsid w:val="00B62F72"/>
    <w:rsid w:val="00B63D10"/>
    <w:rsid w:val="00B63EA8"/>
    <w:rsid w:val="00B7348A"/>
    <w:rsid w:val="00B73954"/>
    <w:rsid w:val="00B7521D"/>
    <w:rsid w:val="00B8006C"/>
    <w:rsid w:val="00B8089A"/>
    <w:rsid w:val="00B82106"/>
    <w:rsid w:val="00B919B7"/>
    <w:rsid w:val="00B936D9"/>
    <w:rsid w:val="00B9397C"/>
    <w:rsid w:val="00BA0C4B"/>
    <w:rsid w:val="00BA15B5"/>
    <w:rsid w:val="00BA3C97"/>
    <w:rsid w:val="00BA3CDB"/>
    <w:rsid w:val="00BA66D7"/>
    <w:rsid w:val="00BB35A0"/>
    <w:rsid w:val="00BB4090"/>
    <w:rsid w:val="00BB52A4"/>
    <w:rsid w:val="00BC1D4D"/>
    <w:rsid w:val="00BC7501"/>
    <w:rsid w:val="00BD4442"/>
    <w:rsid w:val="00BE2799"/>
    <w:rsid w:val="00BE2E9E"/>
    <w:rsid w:val="00BE6C72"/>
    <w:rsid w:val="00BF2B09"/>
    <w:rsid w:val="00BF4E87"/>
    <w:rsid w:val="00C009AF"/>
    <w:rsid w:val="00C0599F"/>
    <w:rsid w:val="00C13622"/>
    <w:rsid w:val="00C14D90"/>
    <w:rsid w:val="00C20DCB"/>
    <w:rsid w:val="00C30BE6"/>
    <w:rsid w:val="00C34C97"/>
    <w:rsid w:val="00C3568B"/>
    <w:rsid w:val="00C42F20"/>
    <w:rsid w:val="00C42F9B"/>
    <w:rsid w:val="00C4332D"/>
    <w:rsid w:val="00C465BC"/>
    <w:rsid w:val="00C54839"/>
    <w:rsid w:val="00C57F8F"/>
    <w:rsid w:val="00C73B00"/>
    <w:rsid w:val="00C76309"/>
    <w:rsid w:val="00C767CC"/>
    <w:rsid w:val="00C776A1"/>
    <w:rsid w:val="00C82B6B"/>
    <w:rsid w:val="00C85C4C"/>
    <w:rsid w:val="00C93AC8"/>
    <w:rsid w:val="00C949E9"/>
    <w:rsid w:val="00C97BD2"/>
    <w:rsid w:val="00CA376E"/>
    <w:rsid w:val="00CB5E14"/>
    <w:rsid w:val="00CC2892"/>
    <w:rsid w:val="00CD5149"/>
    <w:rsid w:val="00CD5F1B"/>
    <w:rsid w:val="00CD6043"/>
    <w:rsid w:val="00CD6AC6"/>
    <w:rsid w:val="00CD7175"/>
    <w:rsid w:val="00CE3583"/>
    <w:rsid w:val="00CE5A3F"/>
    <w:rsid w:val="00CF5CE9"/>
    <w:rsid w:val="00CF75BF"/>
    <w:rsid w:val="00CF7DAF"/>
    <w:rsid w:val="00D01B55"/>
    <w:rsid w:val="00D06399"/>
    <w:rsid w:val="00D06E14"/>
    <w:rsid w:val="00D1020B"/>
    <w:rsid w:val="00D10CA3"/>
    <w:rsid w:val="00D114A6"/>
    <w:rsid w:val="00D126CC"/>
    <w:rsid w:val="00D13F8B"/>
    <w:rsid w:val="00D141E6"/>
    <w:rsid w:val="00D206FB"/>
    <w:rsid w:val="00D20F27"/>
    <w:rsid w:val="00D23369"/>
    <w:rsid w:val="00D27F89"/>
    <w:rsid w:val="00D3012A"/>
    <w:rsid w:val="00D32B26"/>
    <w:rsid w:val="00D378A9"/>
    <w:rsid w:val="00D434AA"/>
    <w:rsid w:val="00D43A1C"/>
    <w:rsid w:val="00D44D97"/>
    <w:rsid w:val="00D525BB"/>
    <w:rsid w:val="00D56FD6"/>
    <w:rsid w:val="00D626FA"/>
    <w:rsid w:val="00D64F87"/>
    <w:rsid w:val="00D66533"/>
    <w:rsid w:val="00D66BBE"/>
    <w:rsid w:val="00D72A82"/>
    <w:rsid w:val="00D844B8"/>
    <w:rsid w:val="00D856F3"/>
    <w:rsid w:val="00D86CC9"/>
    <w:rsid w:val="00D873D1"/>
    <w:rsid w:val="00D90439"/>
    <w:rsid w:val="00D90E1B"/>
    <w:rsid w:val="00D913CD"/>
    <w:rsid w:val="00D94053"/>
    <w:rsid w:val="00D9420E"/>
    <w:rsid w:val="00DA3C90"/>
    <w:rsid w:val="00DA6EF7"/>
    <w:rsid w:val="00DC718D"/>
    <w:rsid w:val="00DC7A59"/>
    <w:rsid w:val="00DD4775"/>
    <w:rsid w:val="00DE4DBB"/>
    <w:rsid w:val="00DF22F5"/>
    <w:rsid w:val="00E05ECD"/>
    <w:rsid w:val="00E22EED"/>
    <w:rsid w:val="00E24F3F"/>
    <w:rsid w:val="00E266D2"/>
    <w:rsid w:val="00E303CA"/>
    <w:rsid w:val="00E31918"/>
    <w:rsid w:val="00E37C55"/>
    <w:rsid w:val="00E57EF1"/>
    <w:rsid w:val="00E616B9"/>
    <w:rsid w:val="00E62671"/>
    <w:rsid w:val="00E64D67"/>
    <w:rsid w:val="00E72BE9"/>
    <w:rsid w:val="00E8395D"/>
    <w:rsid w:val="00E85765"/>
    <w:rsid w:val="00EA3508"/>
    <w:rsid w:val="00EA3A8F"/>
    <w:rsid w:val="00EA5C72"/>
    <w:rsid w:val="00EB5645"/>
    <w:rsid w:val="00EB63F9"/>
    <w:rsid w:val="00EB65F7"/>
    <w:rsid w:val="00EC115C"/>
    <w:rsid w:val="00EC6CE9"/>
    <w:rsid w:val="00ED0479"/>
    <w:rsid w:val="00ED312F"/>
    <w:rsid w:val="00ED447A"/>
    <w:rsid w:val="00ED508A"/>
    <w:rsid w:val="00EE1B83"/>
    <w:rsid w:val="00EE67E6"/>
    <w:rsid w:val="00EE7DF6"/>
    <w:rsid w:val="00EF0309"/>
    <w:rsid w:val="00F11ADD"/>
    <w:rsid w:val="00F13CA3"/>
    <w:rsid w:val="00F24533"/>
    <w:rsid w:val="00F4022A"/>
    <w:rsid w:val="00F40D3B"/>
    <w:rsid w:val="00F40DD9"/>
    <w:rsid w:val="00F423C1"/>
    <w:rsid w:val="00F440BF"/>
    <w:rsid w:val="00F51E8B"/>
    <w:rsid w:val="00F54248"/>
    <w:rsid w:val="00F54B45"/>
    <w:rsid w:val="00F65276"/>
    <w:rsid w:val="00F67562"/>
    <w:rsid w:val="00F83987"/>
    <w:rsid w:val="00F84516"/>
    <w:rsid w:val="00F90E66"/>
    <w:rsid w:val="00F92530"/>
    <w:rsid w:val="00F92952"/>
    <w:rsid w:val="00F92EEA"/>
    <w:rsid w:val="00FA17BB"/>
    <w:rsid w:val="00FA4984"/>
    <w:rsid w:val="00FA4D13"/>
    <w:rsid w:val="00FA6294"/>
    <w:rsid w:val="00FB0DC1"/>
    <w:rsid w:val="00FB373E"/>
    <w:rsid w:val="00FB6A9E"/>
    <w:rsid w:val="00FB72AE"/>
    <w:rsid w:val="00FC0DFB"/>
    <w:rsid w:val="00FC4BC1"/>
    <w:rsid w:val="00FC7A44"/>
    <w:rsid w:val="00FD40DA"/>
    <w:rsid w:val="00FD7BB0"/>
    <w:rsid w:val="00FE03CE"/>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9F"/>
    <w:rPr>
      <w:rFonts w:ascii="Lucida Console" w:hAnsi="Lucida Console"/>
      <w:sz w:val="16"/>
    </w:rPr>
  </w:style>
  <w:style w:type="paragraph" w:styleId="1">
    <w:name w:val="heading 1"/>
    <w:basedOn w:val="a"/>
    <w:next w:val="a"/>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012A"/>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rsid w:val="00C0599F"/>
    <w:pPr>
      <w:ind w:firstLine="720"/>
      <w:jc w:val="both"/>
    </w:pPr>
    <w:rPr>
      <w:rFonts w:ascii="Times New Roman" w:hAnsi="Times New Roman"/>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
    <w:name w:val="List Paragraph"/>
    <w:basedOn w:val="a"/>
    <w:link w:val="af0"/>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1">
    <w:name w:val="Hyperlink"/>
    <w:basedOn w:val="a0"/>
    <w:uiPriority w:val="99"/>
    <w:unhideWhenUsed/>
    <w:rsid w:val="00F54B45"/>
    <w:rPr>
      <w:color w:val="0000FF"/>
      <w:u w:val="single"/>
    </w:rPr>
  </w:style>
  <w:style w:type="character" w:styleId="af2">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3">
    <w:name w:val="Table Grid"/>
    <w:basedOn w:val="a1"/>
    <w:uiPriority w:val="59"/>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aliases w:val="Таблица"/>
    <w:link w:val="af5"/>
    <w:uiPriority w:val="1"/>
    <w:qFormat/>
    <w:rsid w:val="00FA4D13"/>
    <w:rPr>
      <w:rFonts w:asciiTheme="minorHAnsi" w:eastAsiaTheme="minorHAnsi" w:hAnsiTheme="minorHAnsi" w:cstheme="minorBidi"/>
      <w:sz w:val="22"/>
      <w:szCs w:val="22"/>
      <w:lang w:eastAsia="en-US"/>
    </w:rPr>
  </w:style>
  <w:style w:type="character" w:customStyle="1" w:styleId="af5">
    <w:name w:val="Без интервала Знак"/>
    <w:aliases w:val="Таблица Знак"/>
    <w:link w:val="af4"/>
    <w:uiPriority w:val="1"/>
    <w:rsid w:val="00072D8F"/>
    <w:rPr>
      <w:rFonts w:asciiTheme="minorHAnsi" w:eastAsiaTheme="minorHAnsi" w:hAnsiTheme="minorHAnsi" w:cstheme="minorBidi"/>
      <w:sz w:val="22"/>
      <w:szCs w:val="22"/>
      <w:lang w:eastAsia="en-US"/>
    </w:rPr>
  </w:style>
  <w:style w:type="character" w:styleId="af6">
    <w:name w:val="Strong"/>
    <w:basedOn w:val="a0"/>
    <w:qFormat/>
    <w:rsid w:val="00D1020B"/>
    <w:rPr>
      <w:b/>
      <w:bCs/>
    </w:rPr>
  </w:style>
  <w:style w:type="paragraph" w:customStyle="1" w:styleId="xl63">
    <w:name w:val="xl63"/>
    <w:basedOn w:val="a"/>
    <w:rsid w:val="005C0F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rPr>
  </w:style>
  <w:style w:type="paragraph" w:customStyle="1" w:styleId="xl64">
    <w:name w:val="xl64"/>
    <w:basedOn w:val="a"/>
    <w:rsid w:val="005C0F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i/>
      <w:iCs/>
      <w:sz w:val="22"/>
      <w:szCs w:val="22"/>
    </w:rPr>
  </w:style>
  <w:style w:type="paragraph" w:customStyle="1" w:styleId="xl65">
    <w:name w:val="xl65"/>
    <w:basedOn w:val="a"/>
    <w:rsid w:val="005C0F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i/>
      <w:iCs/>
      <w:sz w:val="22"/>
      <w:szCs w:val="22"/>
    </w:rPr>
  </w:style>
  <w:style w:type="paragraph" w:customStyle="1" w:styleId="xl66">
    <w:name w:val="xl66"/>
    <w:basedOn w:val="a"/>
    <w:rsid w:val="005C0F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b/>
      <w:bCs/>
      <w:i/>
      <w:iCs/>
      <w:sz w:val="22"/>
      <w:szCs w:val="22"/>
    </w:rPr>
  </w:style>
  <w:style w:type="paragraph" w:customStyle="1" w:styleId="xl67">
    <w:name w:val="xl67"/>
    <w:basedOn w:val="a"/>
    <w:rsid w:val="005C0F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i/>
      <w:iCs/>
      <w:sz w:val="22"/>
      <w:szCs w:val="22"/>
    </w:rPr>
  </w:style>
  <w:style w:type="paragraph" w:customStyle="1" w:styleId="xl68">
    <w:name w:val="xl68"/>
    <w:basedOn w:val="a"/>
    <w:rsid w:val="005C0F8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2"/>
      <w:szCs w:val="22"/>
    </w:rPr>
  </w:style>
  <w:style w:type="paragraph" w:customStyle="1" w:styleId="xl69">
    <w:name w:val="xl69"/>
    <w:basedOn w:val="a"/>
    <w:rsid w:val="005C0F83"/>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2"/>
      <w:szCs w:val="22"/>
    </w:rPr>
  </w:style>
  <w:style w:type="paragraph" w:customStyle="1" w:styleId="xl70">
    <w:name w:val="xl70"/>
    <w:basedOn w:val="a"/>
    <w:rsid w:val="005C0F83"/>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sz w:val="22"/>
      <w:szCs w:val="22"/>
    </w:rPr>
  </w:style>
  <w:style w:type="paragraph" w:customStyle="1" w:styleId="xl71">
    <w:name w:val="xl71"/>
    <w:basedOn w:val="a"/>
    <w:rsid w:val="005C0F8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2"/>
      <w:szCs w:val="22"/>
    </w:rPr>
  </w:style>
  <w:style w:type="paragraph" w:customStyle="1" w:styleId="xl72">
    <w:name w:val="xl72"/>
    <w:basedOn w:val="a"/>
    <w:rsid w:val="005C0F8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rPr>
  </w:style>
  <w:style w:type="paragraph" w:customStyle="1" w:styleId="xl73">
    <w:name w:val="xl73"/>
    <w:basedOn w:val="a"/>
    <w:rsid w:val="005C0F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rPr>
  </w:style>
  <w:style w:type="paragraph" w:customStyle="1" w:styleId="xl74">
    <w:name w:val="xl74"/>
    <w:basedOn w:val="a"/>
    <w:rsid w:val="005C0F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2"/>
      <w:szCs w:val="22"/>
    </w:rPr>
  </w:style>
  <w:style w:type="paragraph" w:customStyle="1" w:styleId="xl75">
    <w:name w:val="xl75"/>
    <w:basedOn w:val="a"/>
    <w:rsid w:val="005C0F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2"/>
      <w:szCs w:val="22"/>
    </w:rPr>
  </w:style>
  <w:style w:type="paragraph" w:customStyle="1" w:styleId="xl76">
    <w:name w:val="xl76"/>
    <w:basedOn w:val="a"/>
    <w:rsid w:val="004D1855"/>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sz w:val="22"/>
      <w:szCs w:val="22"/>
    </w:rPr>
  </w:style>
  <w:style w:type="paragraph" w:customStyle="1" w:styleId="xl77">
    <w:name w:val="xl77"/>
    <w:basedOn w:val="a"/>
    <w:rsid w:val="004D1855"/>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1884531">
      <w:bodyDiv w:val="1"/>
      <w:marLeft w:val="0"/>
      <w:marRight w:val="0"/>
      <w:marTop w:val="0"/>
      <w:marBottom w:val="0"/>
      <w:divBdr>
        <w:top w:val="none" w:sz="0" w:space="0" w:color="auto"/>
        <w:left w:val="none" w:sz="0" w:space="0" w:color="auto"/>
        <w:bottom w:val="none" w:sz="0" w:space="0" w:color="auto"/>
        <w:right w:val="none" w:sz="0" w:space="0" w:color="auto"/>
      </w:divBdr>
    </w:div>
    <w:div w:id="26494606">
      <w:bodyDiv w:val="1"/>
      <w:marLeft w:val="0"/>
      <w:marRight w:val="0"/>
      <w:marTop w:val="0"/>
      <w:marBottom w:val="0"/>
      <w:divBdr>
        <w:top w:val="none" w:sz="0" w:space="0" w:color="auto"/>
        <w:left w:val="none" w:sz="0" w:space="0" w:color="auto"/>
        <w:bottom w:val="none" w:sz="0" w:space="0" w:color="auto"/>
        <w:right w:val="none" w:sz="0" w:space="0" w:color="auto"/>
      </w:divBdr>
    </w:div>
    <w:div w:id="44568916">
      <w:bodyDiv w:val="1"/>
      <w:marLeft w:val="0"/>
      <w:marRight w:val="0"/>
      <w:marTop w:val="0"/>
      <w:marBottom w:val="0"/>
      <w:divBdr>
        <w:top w:val="none" w:sz="0" w:space="0" w:color="auto"/>
        <w:left w:val="none" w:sz="0" w:space="0" w:color="auto"/>
        <w:bottom w:val="none" w:sz="0" w:space="0" w:color="auto"/>
        <w:right w:val="none" w:sz="0" w:space="0" w:color="auto"/>
      </w:divBdr>
    </w:div>
    <w:div w:id="66802108">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09323463">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50160412">
      <w:bodyDiv w:val="1"/>
      <w:marLeft w:val="0"/>
      <w:marRight w:val="0"/>
      <w:marTop w:val="0"/>
      <w:marBottom w:val="0"/>
      <w:divBdr>
        <w:top w:val="none" w:sz="0" w:space="0" w:color="auto"/>
        <w:left w:val="none" w:sz="0" w:space="0" w:color="auto"/>
        <w:bottom w:val="none" w:sz="0" w:space="0" w:color="auto"/>
        <w:right w:val="none" w:sz="0" w:space="0" w:color="auto"/>
      </w:divBdr>
    </w:div>
    <w:div w:id="292906824">
      <w:bodyDiv w:val="1"/>
      <w:marLeft w:val="0"/>
      <w:marRight w:val="0"/>
      <w:marTop w:val="0"/>
      <w:marBottom w:val="0"/>
      <w:divBdr>
        <w:top w:val="none" w:sz="0" w:space="0" w:color="auto"/>
        <w:left w:val="none" w:sz="0" w:space="0" w:color="auto"/>
        <w:bottom w:val="none" w:sz="0" w:space="0" w:color="auto"/>
        <w:right w:val="none" w:sz="0" w:space="0" w:color="auto"/>
      </w:divBdr>
    </w:div>
    <w:div w:id="318970806">
      <w:bodyDiv w:val="1"/>
      <w:marLeft w:val="0"/>
      <w:marRight w:val="0"/>
      <w:marTop w:val="0"/>
      <w:marBottom w:val="0"/>
      <w:divBdr>
        <w:top w:val="none" w:sz="0" w:space="0" w:color="auto"/>
        <w:left w:val="none" w:sz="0" w:space="0" w:color="auto"/>
        <w:bottom w:val="none" w:sz="0" w:space="0" w:color="auto"/>
        <w:right w:val="none" w:sz="0" w:space="0" w:color="auto"/>
      </w:divBdr>
    </w:div>
    <w:div w:id="322048990">
      <w:bodyDiv w:val="1"/>
      <w:marLeft w:val="0"/>
      <w:marRight w:val="0"/>
      <w:marTop w:val="0"/>
      <w:marBottom w:val="0"/>
      <w:divBdr>
        <w:top w:val="none" w:sz="0" w:space="0" w:color="auto"/>
        <w:left w:val="none" w:sz="0" w:space="0" w:color="auto"/>
        <w:bottom w:val="none" w:sz="0" w:space="0" w:color="auto"/>
        <w:right w:val="none" w:sz="0" w:space="0" w:color="auto"/>
      </w:divBdr>
    </w:div>
    <w:div w:id="347101627">
      <w:bodyDiv w:val="1"/>
      <w:marLeft w:val="0"/>
      <w:marRight w:val="0"/>
      <w:marTop w:val="0"/>
      <w:marBottom w:val="0"/>
      <w:divBdr>
        <w:top w:val="none" w:sz="0" w:space="0" w:color="auto"/>
        <w:left w:val="none" w:sz="0" w:space="0" w:color="auto"/>
        <w:bottom w:val="none" w:sz="0" w:space="0" w:color="auto"/>
        <w:right w:val="none" w:sz="0" w:space="0" w:color="auto"/>
      </w:divBdr>
    </w:div>
    <w:div w:id="361058443">
      <w:bodyDiv w:val="1"/>
      <w:marLeft w:val="0"/>
      <w:marRight w:val="0"/>
      <w:marTop w:val="0"/>
      <w:marBottom w:val="0"/>
      <w:divBdr>
        <w:top w:val="none" w:sz="0" w:space="0" w:color="auto"/>
        <w:left w:val="none" w:sz="0" w:space="0" w:color="auto"/>
        <w:bottom w:val="none" w:sz="0" w:space="0" w:color="auto"/>
        <w:right w:val="none" w:sz="0" w:space="0" w:color="auto"/>
      </w:divBdr>
    </w:div>
    <w:div w:id="394663483">
      <w:bodyDiv w:val="1"/>
      <w:marLeft w:val="0"/>
      <w:marRight w:val="0"/>
      <w:marTop w:val="0"/>
      <w:marBottom w:val="0"/>
      <w:divBdr>
        <w:top w:val="none" w:sz="0" w:space="0" w:color="auto"/>
        <w:left w:val="none" w:sz="0" w:space="0" w:color="auto"/>
        <w:bottom w:val="none" w:sz="0" w:space="0" w:color="auto"/>
        <w:right w:val="none" w:sz="0" w:space="0" w:color="auto"/>
      </w:divBdr>
    </w:div>
    <w:div w:id="396903070">
      <w:bodyDiv w:val="1"/>
      <w:marLeft w:val="0"/>
      <w:marRight w:val="0"/>
      <w:marTop w:val="0"/>
      <w:marBottom w:val="0"/>
      <w:divBdr>
        <w:top w:val="none" w:sz="0" w:space="0" w:color="auto"/>
        <w:left w:val="none" w:sz="0" w:space="0" w:color="auto"/>
        <w:bottom w:val="none" w:sz="0" w:space="0" w:color="auto"/>
        <w:right w:val="none" w:sz="0" w:space="0" w:color="auto"/>
      </w:divBdr>
    </w:div>
    <w:div w:id="475030670">
      <w:bodyDiv w:val="1"/>
      <w:marLeft w:val="0"/>
      <w:marRight w:val="0"/>
      <w:marTop w:val="0"/>
      <w:marBottom w:val="0"/>
      <w:divBdr>
        <w:top w:val="none" w:sz="0" w:space="0" w:color="auto"/>
        <w:left w:val="none" w:sz="0" w:space="0" w:color="auto"/>
        <w:bottom w:val="none" w:sz="0" w:space="0" w:color="auto"/>
        <w:right w:val="none" w:sz="0" w:space="0" w:color="auto"/>
      </w:divBdr>
    </w:div>
    <w:div w:id="518664826">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97368458">
      <w:bodyDiv w:val="1"/>
      <w:marLeft w:val="0"/>
      <w:marRight w:val="0"/>
      <w:marTop w:val="0"/>
      <w:marBottom w:val="0"/>
      <w:divBdr>
        <w:top w:val="none" w:sz="0" w:space="0" w:color="auto"/>
        <w:left w:val="none" w:sz="0" w:space="0" w:color="auto"/>
        <w:bottom w:val="none" w:sz="0" w:space="0" w:color="auto"/>
        <w:right w:val="none" w:sz="0" w:space="0" w:color="auto"/>
      </w:divBdr>
    </w:div>
    <w:div w:id="598952019">
      <w:bodyDiv w:val="1"/>
      <w:marLeft w:val="0"/>
      <w:marRight w:val="0"/>
      <w:marTop w:val="0"/>
      <w:marBottom w:val="0"/>
      <w:divBdr>
        <w:top w:val="none" w:sz="0" w:space="0" w:color="auto"/>
        <w:left w:val="none" w:sz="0" w:space="0" w:color="auto"/>
        <w:bottom w:val="none" w:sz="0" w:space="0" w:color="auto"/>
        <w:right w:val="none" w:sz="0" w:space="0" w:color="auto"/>
      </w:divBdr>
    </w:div>
    <w:div w:id="659621104">
      <w:bodyDiv w:val="1"/>
      <w:marLeft w:val="0"/>
      <w:marRight w:val="0"/>
      <w:marTop w:val="0"/>
      <w:marBottom w:val="0"/>
      <w:divBdr>
        <w:top w:val="none" w:sz="0" w:space="0" w:color="auto"/>
        <w:left w:val="none" w:sz="0" w:space="0" w:color="auto"/>
        <w:bottom w:val="none" w:sz="0" w:space="0" w:color="auto"/>
        <w:right w:val="none" w:sz="0" w:space="0" w:color="auto"/>
      </w:divBdr>
    </w:div>
    <w:div w:id="696934020">
      <w:bodyDiv w:val="1"/>
      <w:marLeft w:val="0"/>
      <w:marRight w:val="0"/>
      <w:marTop w:val="0"/>
      <w:marBottom w:val="0"/>
      <w:divBdr>
        <w:top w:val="none" w:sz="0" w:space="0" w:color="auto"/>
        <w:left w:val="none" w:sz="0" w:space="0" w:color="auto"/>
        <w:bottom w:val="none" w:sz="0" w:space="0" w:color="auto"/>
        <w:right w:val="none" w:sz="0" w:space="0" w:color="auto"/>
      </w:divBdr>
    </w:div>
    <w:div w:id="742877883">
      <w:bodyDiv w:val="1"/>
      <w:marLeft w:val="0"/>
      <w:marRight w:val="0"/>
      <w:marTop w:val="0"/>
      <w:marBottom w:val="0"/>
      <w:divBdr>
        <w:top w:val="none" w:sz="0" w:space="0" w:color="auto"/>
        <w:left w:val="none" w:sz="0" w:space="0" w:color="auto"/>
        <w:bottom w:val="none" w:sz="0" w:space="0" w:color="auto"/>
        <w:right w:val="none" w:sz="0" w:space="0" w:color="auto"/>
      </w:divBdr>
    </w:div>
    <w:div w:id="770589787">
      <w:bodyDiv w:val="1"/>
      <w:marLeft w:val="0"/>
      <w:marRight w:val="0"/>
      <w:marTop w:val="0"/>
      <w:marBottom w:val="0"/>
      <w:divBdr>
        <w:top w:val="none" w:sz="0" w:space="0" w:color="auto"/>
        <w:left w:val="none" w:sz="0" w:space="0" w:color="auto"/>
        <w:bottom w:val="none" w:sz="0" w:space="0" w:color="auto"/>
        <w:right w:val="none" w:sz="0" w:space="0" w:color="auto"/>
      </w:divBdr>
    </w:div>
    <w:div w:id="775752209">
      <w:bodyDiv w:val="1"/>
      <w:marLeft w:val="0"/>
      <w:marRight w:val="0"/>
      <w:marTop w:val="0"/>
      <w:marBottom w:val="0"/>
      <w:divBdr>
        <w:top w:val="none" w:sz="0" w:space="0" w:color="auto"/>
        <w:left w:val="none" w:sz="0" w:space="0" w:color="auto"/>
        <w:bottom w:val="none" w:sz="0" w:space="0" w:color="auto"/>
        <w:right w:val="none" w:sz="0" w:space="0" w:color="auto"/>
      </w:divBdr>
    </w:div>
    <w:div w:id="777483106">
      <w:bodyDiv w:val="1"/>
      <w:marLeft w:val="0"/>
      <w:marRight w:val="0"/>
      <w:marTop w:val="0"/>
      <w:marBottom w:val="0"/>
      <w:divBdr>
        <w:top w:val="none" w:sz="0" w:space="0" w:color="auto"/>
        <w:left w:val="none" w:sz="0" w:space="0" w:color="auto"/>
        <w:bottom w:val="none" w:sz="0" w:space="0" w:color="auto"/>
        <w:right w:val="none" w:sz="0" w:space="0" w:color="auto"/>
      </w:divBdr>
    </w:div>
    <w:div w:id="782576338">
      <w:bodyDiv w:val="1"/>
      <w:marLeft w:val="0"/>
      <w:marRight w:val="0"/>
      <w:marTop w:val="0"/>
      <w:marBottom w:val="0"/>
      <w:divBdr>
        <w:top w:val="none" w:sz="0" w:space="0" w:color="auto"/>
        <w:left w:val="none" w:sz="0" w:space="0" w:color="auto"/>
        <w:bottom w:val="none" w:sz="0" w:space="0" w:color="auto"/>
        <w:right w:val="none" w:sz="0" w:space="0" w:color="auto"/>
      </w:divBdr>
    </w:div>
    <w:div w:id="798693383">
      <w:bodyDiv w:val="1"/>
      <w:marLeft w:val="0"/>
      <w:marRight w:val="0"/>
      <w:marTop w:val="0"/>
      <w:marBottom w:val="0"/>
      <w:divBdr>
        <w:top w:val="none" w:sz="0" w:space="0" w:color="auto"/>
        <w:left w:val="none" w:sz="0" w:space="0" w:color="auto"/>
        <w:bottom w:val="none" w:sz="0" w:space="0" w:color="auto"/>
        <w:right w:val="none" w:sz="0" w:space="0" w:color="auto"/>
      </w:divBdr>
    </w:div>
    <w:div w:id="879587969">
      <w:bodyDiv w:val="1"/>
      <w:marLeft w:val="0"/>
      <w:marRight w:val="0"/>
      <w:marTop w:val="0"/>
      <w:marBottom w:val="0"/>
      <w:divBdr>
        <w:top w:val="none" w:sz="0" w:space="0" w:color="auto"/>
        <w:left w:val="none" w:sz="0" w:space="0" w:color="auto"/>
        <w:bottom w:val="none" w:sz="0" w:space="0" w:color="auto"/>
        <w:right w:val="none" w:sz="0" w:space="0" w:color="auto"/>
      </w:divBdr>
    </w:div>
    <w:div w:id="911352289">
      <w:bodyDiv w:val="1"/>
      <w:marLeft w:val="0"/>
      <w:marRight w:val="0"/>
      <w:marTop w:val="0"/>
      <w:marBottom w:val="0"/>
      <w:divBdr>
        <w:top w:val="none" w:sz="0" w:space="0" w:color="auto"/>
        <w:left w:val="none" w:sz="0" w:space="0" w:color="auto"/>
        <w:bottom w:val="none" w:sz="0" w:space="0" w:color="auto"/>
        <w:right w:val="none" w:sz="0" w:space="0" w:color="auto"/>
      </w:divBdr>
    </w:div>
    <w:div w:id="1002126005">
      <w:bodyDiv w:val="1"/>
      <w:marLeft w:val="0"/>
      <w:marRight w:val="0"/>
      <w:marTop w:val="0"/>
      <w:marBottom w:val="0"/>
      <w:divBdr>
        <w:top w:val="none" w:sz="0" w:space="0" w:color="auto"/>
        <w:left w:val="none" w:sz="0" w:space="0" w:color="auto"/>
        <w:bottom w:val="none" w:sz="0" w:space="0" w:color="auto"/>
        <w:right w:val="none" w:sz="0" w:space="0" w:color="auto"/>
      </w:divBdr>
    </w:div>
    <w:div w:id="1103497952">
      <w:bodyDiv w:val="1"/>
      <w:marLeft w:val="0"/>
      <w:marRight w:val="0"/>
      <w:marTop w:val="0"/>
      <w:marBottom w:val="0"/>
      <w:divBdr>
        <w:top w:val="none" w:sz="0" w:space="0" w:color="auto"/>
        <w:left w:val="none" w:sz="0" w:space="0" w:color="auto"/>
        <w:bottom w:val="none" w:sz="0" w:space="0" w:color="auto"/>
        <w:right w:val="none" w:sz="0" w:space="0" w:color="auto"/>
      </w:divBdr>
    </w:div>
    <w:div w:id="1109393991">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75460390">
      <w:bodyDiv w:val="1"/>
      <w:marLeft w:val="0"/>
      <w:marRight w:val="0"/>
      <w:marTop w:val="0"/>
      <w:marBottom w:val="0"/>
      <w:divBdr>
        <w:top w:val="none" w:sz="0" w:space="0" w:color="auto"/>
        <w:left w:val="none" w:sz="0" w:space="0" w:color="auto"/>
        <w:bottom w:val="none" w:sz="0" w:space="0" w:color="auto"/>
        <w:right w:val="none" w:sz="0" w:space="0" w:color="auto"/>
      </w:divBdr>
    </w:div>
    <w:div w:id="1240602256">
      <w:bodyDiv w:val="1"/>
      <w:marLeft w:val="0"/>
      <w:marRight w:val="0"/>
      <w:marTop w:val="0"/>
      <w:marBottom w:val="0"/>
      <w:divBdr>
        <w:top w:val="none" w:sz="0" w:space="0" w:color="auto"/>
        <w:left w:val="none" w:sz="0" w:space="0" w:color="auto"/>
        <w:bottom w:val="none" w:sz="0" w:space="0" w:color="auto"/>
        <w:right w:val="none" w:sz="0" w:space="0" w:color="auto"/>
      </w:divBdr>
    </w:div>
    <w:div w:id="1240754167">
      <w:bodyDiv w:val="1"/>
      <w:marLeft w:val="0"/>
      <w:marRight w:val="0"/>
      <w:marTop w:val="0"/>
      <w:marBottom w:val="0"/>
      <w:divBdr>
        <w:top w:val="none" w:sz="0" w:space="0" w:color="auto"/>
        <w:left w:val="none" w:sz="0" w:space="0" w:color="auto"/>
        <w:bottom w:val="none" w:sz="0" w:space="0" w:color="auto"/>
        <w:right w:val="none" w:sz="0" w:space="0" w:color="auto"/>
      </w:divBdr>
    </w:div>
    <w:div w:id="1273783771">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474323994">
      <w:bodyDiv w:val="1"/>
      <w:marLeft w:val="0"/>
      <w:marRight w:val="0"/>
      <w:marTop w:val="0"/>
      <w:marBottom w:val="0"/>
      <w:divBdr>
        <w:top w:val="none" w:sz="0" w:space="0" w:color="auto"/>
        <w:left w:val="none" w:sz="0" w:space="0" w:color="auto"/>
        <w:bottom w:val="none" w:sz="0" w:space="0" w:color="auto"/>
        <w:right w:val="none" w:sz="0" w:space="0" w:color="auto"/>
      </w:divBdr>
    </w:div>
    <w:div w:id="1484353190">
      <w:bodyDiv w:val="1"/>
      <w:marLeft w:val="0"/>
      <w:marRight w:val="0"/>
      <w:marTop w:val="0"/>
      <w:marBottom w:val="0"/>
      <w:divBdr>
        <w:top w:val="none" w:sz="0" w:space="0" w:color="auto"/>
        <w:left w:val="none" w:sz="0" w:space="0" w:color="auto"/>
        <w:bottom w:val="none" w:sz="0" w:space="0" w:color="auto"/>
        <w:right w:val="none" w:sz="0" w:space="0" w:color="auto"/>
      </w:divBdr>
    </w:div>
    <w:div w:id="1553887367">
      <w:bodyDiv w:val="1"/>
      <w:marLeft w:val="0"/>
      <w:marRight w:val="0"/>
      <w:marTop w:val="0"/>
      <w:marBottom w:val="0"/>
      <w:divBdr>
        <w:top w:val="none" w:sz="0" w:space="0" w:color="auto"/>
        <w:left w:val="none" w:sz="0" w:space="0" w:color="auto"/>
        <w:bottom w:val="none" w:sz="0" w:space="0" w:color="auto"/>
        <w:right w:val="none" w:sz="0" w:space="0" w:color="auto"/>
      </w:divBdr>
    </w:div>
    <w:div w:id="1596397529">
      <w:bodyDiv w:val="1"/>
      <w:marLeft w:val="0"/>
      <w:marRight w:val="0"/>
      <w:marTop w:val="0"/>
      <w:marBottom w:val="0"/>
      <w:divBdr>
        <w:top w:val="none" w:sz="0" w:space="0" w:color="auto"/>
        <w:left w:val="none" w:sz="0" w:space="0" w:color="auto"/>
        <w:bottom w:val="none" w:sz="0" w:space="0" w:color="auto"/>
        <w:right w:val="none" w:sz="0" w:space="0" w:color="auto"/>
      </w:divBdr>
    </w:div>
    <w:div w:id="1606771876">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634944591">
      <w:bodyDiv w:val="1"/>
      <w:marLeft w:val="0"/>
      <w:marRight w:val="0"/>
      <w:marTop w:val="0"/>
      <w:marBottom w:val="0"/>
      <w:divBdr>
        <w:top w:val="none" w:sz="0" w:space="0" w:color="auto"/>
        <w:left w:val="none" w:sz="0" w:space="0" w:color="auto"/>
        <w:bottom w:val="none" w:sz="0" w:space="0" w:color="auto"/>
        <w:right w:val="none" w:sz="0" w:space="0" w:color="auto"/>
      </w:divBdr>
    </w:div>
    <w:div w:id="1638217402">
      <w:bodyDiv w:val="1"/>
      <w:marLeft w:val="0"/>
      <w:marRight w:val="0"/>
      <w:marTop w:val="0"/>
      <w:marBottom w:val="0"/>
      <w:divBdr>
        <w:top w:val="none" w:sz="0" w:space="0" w:color="auto"/>
        <w:left w:val="none" w:sz="0" w:space="0" w:color="auto"/>
        <w:bottom w:val="none" w:sz="0" w:space="0" w:color="auto"/>
        <w:right w:val="none" w:sz="0" w:space="0" w:color="auto"/>
      </w:divBdr>
    </w:div>
    <w:div w:id="1686126055">
      <w:bodyDiv w:val="1"/>
      <w:marLeft w:val="0"/>
      <w:marRight w:val="0"/>
      <w:marTop w:val="0"/>
      <w:marBottom w:val="0"/>
      <w:divBdr>
        <w:top w:val="none" w:sz="0" w:space="0" w:color="auto"/>
        <w:left w:val="none" w:sz="0" w:space="0" w:color="auto"/>
        <w:bottom w:val="none" w:sz="0" w:space="0" w:color="auto"/>
        <w:right w:val="none" w:sz="0" w:space="0" w:color="auto"/>
      </w:divBdr>
    </w:div>
    <w:div w:id="1697581056">
      <w:bodyDiv w:val="1"/>
      <w:marLeft w:val="0"/>
      <w:marRight w:val="0"/>
      <w:marTop w:val="0"/>
      <w:marBottom w:val="0"/>
      <w:divBdr>
        <w:top w:val="none" w:sz="0" w:space="0" w:color="auto"/>
        <w:left w:val="none" w:sz="0" w:space="0" w:color="auto"/>
        <w:bottom w:val="none" w:sz="0" w:space="0" w:color="auto"/>
        <w:right w:val="none" w:sz="0" w:space="0" w:color="auto"/>
      </w:divBdr>
    </w:div>
    <w:div w:id="1701856883">
      <w:bodyDiv w:val="1"/>
      <w:marLeft w:val="0"/>
      <w:marRight w:val="0"/>
      <w:marTop w:val="0"/>
      <w:marBottom w:val="0"/>
      <w:divBdr>
        <w:top w:val="none" w:sz="0" w:space="0" w:color="auto"/>
        <w:left w:val="none" w:sz="0" w:space="0" w:color="auto"/>
        <w:bottom w:val="none" w:sz="0" w:space="0" w:color="auto"/>
        <w:right w:val="none" w:sz="0" w:space="0" w:color="auto"/>
      </w:divBdr>
    </w:div>
    <w:div w:id="1756709168">
      <w:bodyDiv w:val="1"/>
      <w:marLeft w:val="0"/>
      <w:marRight w:val="0"/>
      <w:marTop w:val="0"/>
      <w:marBottom w:val="0"/>
      <w:divBdr>
        <w:top w:val="none" w:sz="0" w:space="0" w:color="auto"/>
        <w:left w:val="none" w:sz="0" w:space="0" w:color="auto"/>
        <w:bottom w:val="none" w:sz="0" w:space="0" w:color="auto"/>
        <w:right w:val="none" w:sz="0" w:space="0" w:color="auto"/>
      </w:divBdr>
    </w:div>
    <w:div w:id="1809780638">
      <w:bodyDiv w:val="1"/>
      <w:marLeft w:val="0"/>
      <w:marRight w:val="0"/>
      <w:marTop w:val="0"/>
      <w:marBottom w:val="0"/>
      <w:divBdr>
        <w:top w:val="none" w:sz="0" w:space="0" w:color="auto"/>
        <w:left w:val="none" w:sz="0" w:space="0" w:color="auto"/>
        <w:bottom w:val="none" w:sz="0" w:space="0" w:color="auto"/>
        <w:right w:val="none" w:sz="0" w:space="0" w:color="auto"/>
      </w:divBdr>
    </w:div>
    <w:div w:id="1819226096">
      <w:bodyDiv w:val="1"/>
      <w:marLeft w:val="0"/>
      <w:marRight w:val="0"/>
      <w:marTop w:val="0"/>
      <w:marBottom w:val="0"/>
      <w:divBdr>
        <w:top w:val="none" w:sz="0" w:space="0" w:color="auto"/>
        <w:left w:val="none" w:sz="0" w:space="0" w:color="auto"/>
        <w:bottom w:val="none" w:sz="0" w:space="0" w:color="auto"/>
        <w:right w:val="none" w:sz="0" w:space="0" w:color="auto"/>
      </w:divBdr>
    </w:div>
    <w:div w:id="182893871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9453595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1933052681">
      <w:bodyDiv w:val="1"/>
      <w:marLeft w:val="0"/>
      <w:marRight w:val="0"/>
      <w:marTop w:val="0"/>
      <w:marBottom w:val="0"/>
      <w:divBdr>
        <w:top w:val="none" w:sz="0" w:space="0" w:color="auto"/>
        <w:left w:val="none" w:sz="0" w:space="0" w:color="auto"/>
        <w:bottom w:val="none" w:sz="0" w:space="0" w:color="auto"/>
        <w:right w:val="none" w:sz="0" w:space="0" w:color="auto"/>
      </w:divBdr>
    </w:div>
    <w:div w:id="1984389762">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42854356">
      <w:bodyDiv w:val="1"/>
      <w:marLeft w:val="0"/>
      <w:marRight w:val="0"/>
      <w:marTop w:val="0"/>
      <w:marBottom w:val="0"/>
      <w:divBdr>
        <w:top w:val="none" w:sz="0" w:space="0" w:color="auto"/>
        <w:left w:val="none" w:sz="0" w:space="0" w:color="auto"/>
        <w:bottom w:val="none" w:sz="0" w:space="0" w:color="auto"/>
        <w:right w:val="none" w:sz="0" w:space="0" w:color="auto"/>
      </w:divBdr>
    </w:div>
    <w:div w:id="2052340182">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100057251">
      <w:bodyDiv w:val="1"/>
      <w:marLeft w:val="0"/>
      <w:marRight w:val="0"/>
      <w:marTop w:val="0"/>
      <w:marBottom w:val="0"/>
      <w:divBdr>
        <w:top w:val="none" w:sz="0" w:space="0" w:color="auto"/>
        <w:left w:val="none" w:sz="0" w:space="0" w:color="auto"/>
        <w:bottom w:val="none" w:sz="0" w:space="0" w:color="auto"/>
        <w:right w:val="none" w:sz="0" w:space="0" w:color="auto"/>
      </w:divBdr>
    </w:div>
    <w:div w:id="21332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71A3C-E197-465E-901D-E6489F6E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29</Pages>
  <Words>3967</Words>
  <Characters>28057</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31961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petrova</cp:lastModifiedBy>
  <cp:revision>19</cp:revision>
  <cp:lastPrinted>2024-06-13T08:04:00Z</cp:lastPrinted>
  <dcterms:created xsi:type="dcterms:W3CDTF">2024-01-24T06:06:00Z</dcterms:created>
  <dcterms:modified xsi:type="dcterms:W3CDTF">2024-06-19T10:13:00Z</dcterms:modified>
</cp:coreProperties>
</file>