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353" w:type="dxa"/>
        <w:tblLook w:val="04A0"/>
      </w:tblPr>
      <w:tblGrid>
        <w:gridCol w:w="4500"/>
      </w:tblGrid>
      <w:tr w:rsidR="001F4FA1" w:rsidTr="00232C6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F4FA1" w:rsidRDefault="00232C67" w:rsidP="001A0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1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32C67" w:rsidRDefault="00232C67" w:rsidP="001A0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232C67" w:rsidRDefault="00232C67" w:rsidP="001A0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232C67" w:rsidRDefault="00232C67" w:rsidP="00356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356E6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56E6D"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года № </w:t>
            </w:r>
            <w:r w:rsidR="00356E6D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941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F4FA1" w:rsidRDefault="001F4FA1" w:rsidP="001A0801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1A0801" w:rsidRDefault="00232C67" w:rsidP="001A08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81D" w:rsidRPr="00232C67" w:rsidRDefault="0019481D" w:rsidP="001A08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2C67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232C67" w:rsidRDefault="0019481D" w:rsidP="001A08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2C67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0E100D" w:rsidRPr="00232C67">
        <w:rPr>
          <w:rFonts w:ascii="Times New Roman" w:hAnsi="Times New Roman" w:cs="Times New Roman"/>
          <w:b w:val="0"/>
          <w:sz w:val="28"/>
          <w:szCs w:val="28"/>
        </w:rPr>
        <w:t xml:space="preserve">порядке работы межведомственной рабочей группы </w:t>
      </w:r>
    </w:p>
    <w:p w:rsidR="00232C67" w:rsidRDefault="000E100D" w:rsidP="001A08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2C67">
        <w:rPr>
          <w:rFonts w:ascii="Times New Roman" w:hAnsi="Times New Roman" w:cs="Times New Roman"/>
          <w:b w:val="0"/>
          <w:sz w:val="28"/>
          <w:szCs w:val="28"/>
        </w:rPr>
        <w:t xml:space="preserve">по снижению уровня теневой занятости и легализации трудовых отношений </w:t>
      </w:r>
    </w:p>
    <w:p w:rsidR="0019481D" w:rsidRDefault="000E100D" w:rsidP="001A08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2C67">
        <w:rPr>
          <w:rFonts w:ascii="Times New Roman" w:hAnsi="Times New Roman" w:cs="Times New Roman"/>
          <w:b w:val="0"/>
          <w:sz w:val="28"/>
          <w:szCs w:val="28"/>
        </w:rPr>
        <w:t>на территории ЗАТО Железногорск</w:t>
      </w:r>
    </w:p>
    <w:p w:rsidR="00232C67" w:rsidRPr="00232C67" w:rsidRDefault="00232C67" w:rsidP="001A08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9481D" w:rsidRPr="000E100D" w:rsidRDefault="0019481D" w:rsidP="001F4FA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9481D" w:rsidRPr="000E100D" w:rsidRDefault="0019481D" w:rsidP="001F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основные задачи и порядок деятельности межведомственной рабочей группы по снижению </w:t>
      </w:r>
      <w:r w:rsidR="000E100D">
        <w:rPr>
          <w:rFonts w:ascii="Times New Roman" w:hAnsi="Times New Roman" w:cs="Times New Roman"/>
          <w:sz w:val="28"/>
          <w:szCs w:val="28"/>
        </w:rPr>
        <w:t>уровня теневой занятости и легализации трудовых отношений на территории ЗАТО Железногорск</w:t>
      </w:r>
      <w:r w:rsidRPr="000E100D">
        <w:rPr>
          <w:rFonts w:ascii="Times New Roman" w:hAnsi="Times New Roman" w:cs="Times New Roman"/>
          <w:sz w:val="28"/>
          <w:szCs w:val="28"/>
        </w:rPr>
        <w:t xml:space="preserve"> (далее - рабочая группа).</w:t>
      </w:r>
    </w:p>
    <w:p w:rsidR="0019481D" w:rsidRPr="00232C67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1.2. Рабочая группа создается для осуществления функций по взаимодействию </w:t>
      </w:r>
      <w:r w:rsidR="000E100D">
        <w:rPr>
          <w:rFonts w:ascii="Times New Roman" w:hAnsi="Times New Roman" w:cs="Times New Roman"/>
          <w:sz w:val="28"/>
          <w:szCs w:val="28"/>
        </w:rPr>
        <w:t xml:space="preserve">с исполнительными органами Красноярского края, региональными отделениями государственных внебюджетных фондов, их территориальными </w:t>
      </w:r>
      <w:r w:rsidR="000E100D" w:rsidRPr="00232C67">
        <w:rPr>
          <w:rFonts w:ascii="Times New Roman" w:hAnsi="Times New Roman" w:cs="Times New Roman"/>
          <w:sz w:val="28"/>
          <w:szCs w:val="28"/>
        </w:rPr>
        <w:t>подразделениями, расположенными на территории Красноярского края.</w:t>
      </w:r>
    </w:p>
    <w:p w:rsidR="0019481D" w:rsidRPr="00232C67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C67">
        <w:rPr>
          <w:rFonts w:ascii="Times New Roman" w:hAnsi="Times New Roman" w:cs="Times New Roman"/>
          <w:sz w:val="28"/>
          <w:szCs w:val="28"/>
        </w:rPr>
        <w:t>1.3. Рабочая группа является коллегиальным совещательным органом, решения которого носят рекомендательный характер.</w:t>
      </w:r>
    </w:p>
    <w:p w:rsidR="0019481D" w:rsidRPr="00232C67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C67">
        <w:rPr>
          <w:rFonts w:ascii="Times New Roman" w:hAnsi="Times New Roman" w:cs="Times New Roman"/>
          <w:sz w:val="28"/>
          <w:szCs w:val="28"/>
        </w:rPr>
        <w:t xml:space="preserve">1.4. Рабочая группа руководствуется в своей деятельности </w:t>
      </w:r>
      <w:hyperlink r:id="rId6" w:history="1">
        <w:r w:rsidRPr="00232C67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32C67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и иными нормативными правовыми актами Российской Федерации и Красноярского края, </w:t>
      </w:r>
      <w:hyperlink r:id="rId7" w:history="1">
        <w:r w:rsidRPr="00232C6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32C67">
        <w:rPr>
          <w:rFonts w:ascii="Times New Roman" w:hAnsi="Times New Roman" w:cs="Times New Roman"/>
          <w:sz w:val="28"/>
          <w:szCs w:val="28"/>
        </w:rPr>
        <w:t xml:space="preserve"> ЗАТО Железногорск, муниципальными правовыми актами, а также настоящим Положением.</w:t>
      </w:r>
    </w:p>
    <w:p w:rsidR="0019481D" w:rsidRPr="00232C67" w:rsidRDefault="0019481D" w:rsidP="001F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81D" w:rsidRPr="000E100D" w:rsidRDefault="0019481D" w:rsidP="001F4FA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2. ЗАДАЧИ И ФУНКЦИИ РАБОЧЕЙ ГРУППЫ</w:t>
      </w:r>
    </w:p>
    <w:p w:rsidR="0019481D" w:rsidRPr="000E100D" w:rsidRDefault="0019481D" w:rsidP="001F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2.1. Задачами рабочей группы являются: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- рассмотрение вопросов, подготовка и разработка предложений, принятие решений в пределах своей компетенции по рассматриваемым вопросам, в том числе выявление причин </w:t>
      </w:r>
      <w:r w:rsidR="009351FC">
        <w:rPr>
          <w:rFonts w:ascii="Times New Roman" w:hAnsi="Times New Roman" w:cs="Times New Roman"/>
          <w:sz w:val="28"/>
          <w:szCs w:val="28"/>
        </w:rPr>
        <w:t>теневой занятости</w:t>
      </w:r>
      <w:r w:rsidRPr="000E100D">
        <w:rPr>
          <w:rFonts w:ascii="Times New Roman" w:hAnsi="Times New Roman" w:cs="Times New Roman"/>
          <w:sz w:val="28"/>
          <w:szCs w:val="28"/>
        </w:rPr>
        <w:t>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выработка и принятие совместных мер, направленных на недопущение работодателями нарушений трудового, налогового законодательства, законодательства Российской Федерации об обязательном социальном страховании при оформлении и реализации трудовых отношений, в том числе оплате труда работников, уплате налога на доходы физических лиц и взносов на обязательное социальное и пенсионное страхование.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2.2. Для выполнения возложенных задач рабочая группа осуществляет следующие функции: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E100D">
        <w:rPr>
          <w:rFonts w:ascii="Times New Roman" w:hAnsi="Times New Roman" w:cs="Times New Roman"/>
          <w:sz w:val="28"/>
          <w:szCs w:val="28"/>
        </w:rPr>
        <w:t>проводит заседания рабочей группы и по результатам заседания принимает</w:t>
      </w:r>
      <w:proofErr w:type="gramEnd"/>
      <w:r w:rsidRPr="000E100D">
        <w:rPr>
          <w:rFonts w:ascii="Times New Roman" w:hAnsi="Times New Roman" w:cs="Times New Roman"/>
          <w:sz w:val="28"/>
          <w:szCs w:val="28"/>
        </w:rPr>
        <w:t xml:space="preserve"> решения;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lastRenderedPageBreak/>
        <w:t xml:space="preserve">- организовывает взаимодействие с </w:t>
      </w:r>
      <w:r w:rsidR="002E72C8">
        <w:rPr>
          <w:rFonts w:ascii="Times New Roman" w:hAnsi="Times New Roman" w:cs="Times New Roman"/>
          <w:sz w:val="28"/>
          <w:szCs w:val="28"/>
        </w:rPr>
        <w:t>территориальными подразделениями контрольных органов края и отраслевыми органами</w:t>
      </w:r>
      <w:r w:rsidRPr="000E100D">
        <w:rPr>
          <w:rFonts w:ascii="Times New Roman" w:hAnsi="Times New Roman" w:cs="Times New Roman"/>
          <w:sz w:val="28"/>
          <w:szCs w:val="28"/>
        </w:rPr>
        <w:t>, в части получения от них информации: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о выявленных гражданах и работодателях, не заключивших трудовые договоры;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о фактах выплаты неофициальной заработной платы;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о перечне организаций, имеющих задолженность по оплате налоговых и иных обязательных платежей или представляющих "нулевую" отчетность;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рассматривает информацию</w:t>
      </w:r>
      <w:r w:rsidR="0080456D">
        <w:rPr>
          <w:rFonts w:ascii="Times New Roman" w:hAnsi="Times New Roman" w:cs="Times New Roman"/>
          <w:sz w:val="28"/>
          <w:szCs w:val="28"/>
        </w:rPr>
        <w:t>, поступившую от</w:t>
      </w:r>
      <w:r w:rsidRPr="000E100D">
        <w:rPr>
          <w:rFonts w:ascii="Times New Roman" w:hAnsi="Times New Roman" w:cs="Times New Roman"/>
          <w:sz w:val="28"/>
          <w:szCs w:val="28"/>
        </w:rPr>
        <w:t xml:space="preserve"> </w:t>
      </w:r>
      <w:r w:rsidR="0080456D">
        <w:rPr>
          <w:rFonts w:ascii="Times New Roman" w:hAnsi="Times New Roman" w:cs="Times New Roman"/>
          <w:sz w:val="28"/>
          <w:szCs w:val="28"/>
        </w:rPr>
        <w:t>территориальных подразделений контрольных органов края и отраслевых органов</w:t>
      </w:r>
      <w:r w:rsidRPr="000E100D">
        <w:rPr>
          <w:rFonts w:ascii="Times New Roman" w:hAnsi="Times New Roman" w:cs="Times New Roman"/>
          <w:sz w:val="28"/>
          <w:szCs w:val="28"/>
        </w:rPr>
        <w:t>, о нарушениях работодателями трудового, налогового законодательства, законодательства Российской Федерации об обязательном социальном страховании при оформлении и реализации трудовых отношений, полученную в результате запроса;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на основании информации о работодателях, имеющих задолженность по оплате налогов и страховых взносов, а также представляющих "нулевую" отчетность, формирует перечень "проблемных" работодателей для приглашения на заседания рабочей группы;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приглашает для заслушивания на заседание рабочей группы работодателей, имеющих задолженность по оплате налогов и страховых взносов, а также представляющих "нулевую" отчетность, согласно сформированному перечню, а также работодателей, выплачивающих неофициальную заработную плату;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направляет в соответствующие органы государственного надзора и контроля за соблюдением трудового законодательства информацию и иные материалы о выявленных нарушениях.</w:t>
      </w:r>
    </w:p>
    <w:p w:rsidR="0019481D" w:rsidRPr="000E100D" w:rsidRDefault="0019481D" w:rsidP="001F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81D" w:rsidRPr="000E100D" w:rsidRDefault="0019481D" w:rsidP="001F4FA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3. ПРАВА И ОБЯЗАННОСТИ РАБОЧЕЙ ГРУППЫ</w:t>
      </w:r>
    </w:p>
    <w:p w:rsidR="0019481D" w:rsidRPr="000E100D" w:rsidRDefault="0019481D" w:rsidP="001F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3.1. При осуществлении своей деятельности рабочая группа имеет право: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E100D">
        <w:rPr>
          <w:rFonts w:ascii="Times New Roman" w:hAnsi="Times New Roman" w:cs="Times New Roman"/>
          <w:sz w:val="28"/>
          <w:szCs w:val="28"/>
        </w:rPr>
        <w:t>разрабатывать и рассматривать</w:t>
      </w:r>
      <w:proofErr w:type="gramEnd"/>
      <w:r w:rsidRPr="000E100D">
        <w:rPr>
          <w:rFonts w:ascii="Times New Roman" w:hAnsi="Times New Roman" w:cs="Times New Roman"/>
          <w:sz w:val="28"/>
          <w:szCs w:val="28"/>
        </w:rPr>
        <w:t xml:space="preserve"> предложения, принимать решения по вопросам, входящим в компетенцию рабочей группы;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приглашать на заседания представителей контрольно-надзорных органов и юридических лиц, не являющихся членами рабочей группы;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- в установленном порядке </w:t>
      </w:r>
      <w:proofErr w:type="gramStart"/>
      <w:r w:rsidRPr="000E100D">
        <w:rPr>
          <w:rFonts w:ascii="Times New Roman" w:hAnsi="Times New Roman" w:cs="Times New Roman"/>
          <w:sz w:val="28"/>
          <w:szCs w:val="28"/>
        </w:rPr>
        <w:t>запрашивать и получать</w:t>
      </w:r>
      <w:proofErr w:type="gramEnd"/>
      <w:r w:rsidRPr="000E100D">
        <w:rPr>
          <w:rFonts w:ascii="Times New Roman" w:hAnsi="Times New Roman" w:cs="Times New Roman"/>
          <w:sz w:val="28"/>
          <w:szCs w:val="28"/>
        </w:rPr>
        <w:t xml:space="preserve"> от органов местного самоуправления, юридических лиц материалы и документы, необходимые для выполнения задач рабочей группы в соответствии с настоящим Положением;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осуществлять связь со средствами массовой информации.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3.2. Рабочая группа обязана: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организовать делопроизводство рабочей группы, обеспечивающее учет проводимых заседаний рабочей группы, хранение протоколов и копий дополнительно представленных документов;</w:t>
      </w:r>
    </w:p>
    <w:p w:rsidR="0019481D" w:rsidRPr="000E100D" w:rsidRDefault="0019481D" w:rsidP="007427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осуществлять контроль за ходом выполнения решений (рекомендаций) рабочей группы.</w:t>
      </w:r>
    </w:p>
    <w:p w:rsidR="0019481D" w:rsidRPr="000E100D" w:rsidRDefault="0019481D" w:rsidP="001F4FA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lastRenderedPageBreak/>
        <w:t>4. СОСТАВ И ПОРЯДОК РАБОТЫ РАБОЧЕЙ ГРУППЫ</w:t>
      </w:r>
    </w:p>
    <w:p w:rsidR="0019481D" w:rsidRPr="000E100D" w:rsidRDefault="0019481D" w:rsidP="001F4F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4.1. Рабочую группу возглавляет руководитель. В случае его отсутствия или по его поручению функции руководителя рабочей группы выполняет его заместитель.</w:t>
      </w:r>
    </w:p>
    <w:p w:rsidR="00F32324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 xml:space="preserve">4.2. Заседания рабочей группы проводятся не реже 1 раза в </w:t>
      </w:r>
      <w:r w:rsidR="009351FC">
        <w:rPr>
          <w:rFonts w:ascii="Times New Roman" w:hAnsi="Times New Roman" w:cs="Times New Roman"/>
          <w:sz w:val="28"/>
          <w:szCs w:val="28"/>
        </w:rPr>
        <w:t>квартал</w:t>
      </w:r>
      <w:r w:rsidR="002E72C8">
        <w:rPr>
          <w:rFonts w:ascii="Times New Roman" w:hAnsi="Times New Roman" w:cs="Times New Roman"/>
          <w:sz w:val="28"/>
          <w:szCs w:val="28"/>
        </w:rPr>
        <w:t xml:space="preserve"> (в том числе в заочной форме)</w:t>
      </w:r>
      <w:r w:rsidR="00E048B4">
        <w:rPr>
          <w:rFonts w:ascii="Times New Roman" w:hAnsi="Times New Roman" w:cs="Times New Roman"/>
          <w:sz w:val="28"/>
          <w:szCs w:val="28"/>
        </w:rPr>
        <w:t>.</w:t>
      </w:r>
      <w:r w:rsidR="00F32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81D" w:rsidRPr="00E048B4" w:rsidRDefault="00E048B4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8B4">
        <w:rPr>
          <w:rFonts w:ascii="Times New Roman" w:hAnsi="Times New Roman" w:cs="Times New Roman"/>
          <w:sz w:val="28"/>
          <w:szCs w:val="28"/>
        </w:rPr>
        <w:t xml:space="preserve">4.3. </w:t>
      </w:r>
      <w:r w:rsidR="00F32324" w:rsidRPr="00E048B4">
        <w:rPr>
          <w:rFonts w:ascii="Times New Roman" w:hAnsi="Times New Roman" w:cs="Times New Roman"/>
          <w:sz w:val="28"/>
          <w:szCs w:val="28"/>
        </w:rPr>
        <w:t xml:space="preserve">Решения рабочей группы принимаются большинством голосов присутствующих на заседании членов с правом решающего голоса. </w:t>
      </w:r>
      <w:r w:rsidRPr="00E048B4">
        <w:rPr>
          <w:rFonts w:ascii="Times New Roman" w:hAnsi="Times New Roman" w:cs="Times New Roman"/>
          <w:sz w:val="28"/>
          <w:szCs w:val="28"/>
        </w:rPr>
        <w:t>Рабочая группа</w:t>
      </w:r>
      <w:r w:rsidR="00F32324" w:rsidRPr="00E048B4">
        <w:rPr>
          <w:rFonts w:ascii="Times New Roman" w:hAnsi="Times New Roman" w:cs="Times New Roman"/>
          <w:sz w:val="28"/>
          <w:szCs w:val="28"/>
        </w:rPr>
        <w:t xml:space="preserve"> правомочна решать вопросы, отнесенные к ее компетенции, если на заседании присутствуют не менее половины ее членов с правом решающего голоса. При равенстве голосов принимается решение, за которое голосовал </w:t>
      </w:r>
      <w:r w:rsidRPr="00E048B4">
        <w:rPr>
          <w:rFonts w:ascii="Times New Roman" w:hAnsi="Times New Roman" w:cs="Times New Roman"/>
          <w:sz w:val="28"/>
          <w:szCs w:val="28"/>
        </w:rPr>
        <w:t>руководитель рабочей группы.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4</w:t>
      </w:r>
      <w:r w:rsidRPr="000E100D">
        <w:rPr>
          <w:rFonts w:ascii="Times New Roman" w:hAnsi="Times New Roman" w:cs="Times New Roman"/>
          <w:sz w:val="28"/>
          <w:szCs w:val="28"/>
        </w:rPr>
        <w:t>. Повестку заседания рабочей группы определяет руководитель рабочей группы, а в его отсутствие - заместитель руководителя рабочей группы в соответствии с предложениями членов рабочей группы.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5</w:t>
      </w:r>
      <w:r w:rsidRPr="000E100D">
        <w:rPr>
          <w:rFonts w:ascii="Times New Roman" w:hAnsi="Times New Roman" w:cs="Times New Roman"/>
          <w:sz w:val="28"/>
          <w:szCs w:val="28"/>
        </w:rPr>
        <w:t>. Члены рабочей группы оповещаются о месте, дате и времени проведения очередного заседания в электронном виде за 2 дня до его проведения секретарем рабочей группы.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6</w:t>
      </w:r>
      <w:r w:rsidRPr="000E100D">
        <w:rPr>
          <w:rFonts w:ascii="Times New Roman" w:hAnsi="Times New Roman" w:cs="Times New Roman"/>
          <w:sz w:val="28"/>
          <w:szCs w:val="28"/>
        </w:rPr>
        <w:t>. Организация проведения заседаний рабочей группы осуществляется секретарем рабочей группы.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7</w:t>
      </w:r>
      <w:r w:rsidRPr="000E100D">
        <w:rPr>
          <w:rFonts w:ascii="Times New Roman" w:hAnsi="Times New Roman" w:cs="Times New Roman"/>
          <w:sz w:val="28"/>
          <w:szCs w:val="28"/>
        </w:rPr>
        <w:t>. Организация делопроизводства осуществляется секретарем рабочей группы.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8</w:t>
      </w:r>
      <w:r w:rsidRPr="000E100D">
        <w:rPr>
          <w:rFonts w:ascii="Times New Roman" w:hAnsi="Times New Roman" w:cs="Times New Roman"/>
          <w:sz w:val="28"/>
          <w:szCs w:val="28"/>
        </w:rPr>
        <w:t>. В случае отсутствия члена рабочей группы на заседании он вправе изложить свое мнение по рассматриваемым вопросам в письменном виде. Члены рабочей группы обладают равными правами при обсуждении рассматриваемых на ее заседании вопросов.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9</w:t>
      </w:r>
      <w:r w:rsidRPr="000E100D">
        <w:rPr>
          <w:rFonts w:ascii="Times New Roman" w:hAnsi="Times New Roman" w:cs="Times New Roman"/>
          <w:sz w:val="28"/>
          <w:szCs w:val="28"/>
        </w:rPr>
        <w:t>. Рабочая группа принимает решение по рассматриваемому вопросу путем открытого голосования. Решения рабочей группы принимаются простым большинством голосов присутствующих на заседании членов рабочей группы. В случае равенства голосов решающим является голос руководителя рабочей группы.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4.</w:t>
      </w:r>
      <w:r w:rsidR="00E048B4">
        <w:rPr>
          <w:rFonts w:ascii="Times New Roman" w:hAnsi="Times New Roman" w:cs="Times New Roman"/>
          <w:sz w:val="28"/>
          <w:szCs w:val="28"/>
        </w:rPr>
        <w:t>10</w:t>
      </w:r>
      <w:r w:rsidRPr="000E100D">
        <w:rPr>
          <w:rFonts w:ascii="Times New Roman" w:hAnsi="Times New Roman" w:cs="Times New Roman"/>
          <w:sz w:val="28"/>
          <w:szCs w:val="28"/>
        </w:rPr>
        <w:t>. На заседании рабочей группы ведется протокол, который подписывается руководителем и секретарем рабочей группы. В протоколе указываются: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рассмотренные вопросы;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документы, представленные для рассмотрения;</w:t>
      </w:r>
    </w:p>
    <w:p w:rsidR="0019481D" w:rsidRPr="000E100D" w:rsidRDefault="0019481D" w:rsidP="001F4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00D">
        <w:rPr>
          <w:rFonts w:ascii="Times New Roman" w:hAnsi="Times New Roman" w:cs="Times New Roman"/>
          <w:sz w:val="28"/>
          <w:szCs w:val="28"/>
        </w:rPr>
        <w:t>- решение, вынесенное рабочей группой по результатам рассмотрения вопросов.</w:t>
      </w:r>
    </w:p>
    <w:p w:rsidR="00C94F4A" w:rsidRPr="000E100D" w:rsidRDefault="0074271E" w:rsidP="001F4FA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</w:t>
      </w:r>
      <w:r w:rsidR="0019481D" w:rsidRPr="000E100D">
        <w:rPr>
          <w:rFonts w:ascii="Times New Roman" w:hAnsi="Times New Roman" w:cs="Times New Roman"/>
          <w:sz w:val="28"/>
          <w:szCs w:val="28"/>
        </w:rPr>
        <w:t xml:space="preserve">В течение 5 рабочих дней </w:t>
      </w:r>
      <w:proofErr w:type="gramStart"/>
      <w:r w:rsidR="0019481D" w:rsidRPr="000E100D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="0019481D" w:rsidRPr="000E100D">
        <w:rPr>
          <w:rFonts w:ascii="Times New Roman" w:hAnsi="Times New Roman" w:cs="Times New Roman"/>
          <w:sz w:val="28"/>
          <w:szCs w:val="28"/>
        </w:rPr>
        <w:t xml:space="preserve"> заседания рабочей группы секретарь направляет протокол заседания ее членам и заинтересованным лицам согласно протоколу в электронном виде.</w:t>
      </w:r>
    </w:p>
    <w:sectPr w:rsidR="00C94F4A" w:rsidRPr="000E100D" w:rsidSect="001F4FA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C67" w:rsidRDefault="00232C67" w:rsidP="001F4FA1">
      <w:pPr>
        <w:spacing w:after="0" w:line="240" w:lineRule="auto"/>
      </w:pPr>
      <w:r>
        <w:separator/>
      </w:r>
    </w:p>
  </w:endnote>
  <w:endnote w:type="continuationSeparator" w:id="0">
    <w:p w:rsidR="00232C67" w:rsidRDefault="00232C67" w:rsidP="001F4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C67" w:rsidRDefault="00232C67" w:rsidP="001F4FA1">
      <w:pPr>
        <w:spacing w:after="0" w:line="240" w:lineRule="auto"/>
      </w:pPr>
      <w:r>
        <w:separator/>
      </w:r>
    </w:p>
  </w:footnote>
  <w:footnote w:type="continuationSeparator" w:id="0">
    <w:p w:rsidR="00232C67" w:rsidRDefault="00232C67" w:rsidP="001F4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5975"/>
      <w:docPartObj>
        <w:docPartGallery w:val="Page Numbers (Top of Page)"/>
        <w:docPartUnique/>
      </w:docPartObj>
    </w:sdtPr>
    <w:sdtContent>
      <w:p w:rsidR="00232C67" w:rsidRDefault="007B568F">
        <w:pPr>
          <w:pStyle w:val="a3"/>
          <w:jc w:val="center"/>
        </w:pPr>
        <w:fldSimple w:instr=" PAGE   \* MERGEFORMAT ">
          <w:r w:rsidR="00941CEA">
            <w:rPr>
              <w:noProof/>
            </w:rPr>
            <w:t>2</w:t>
          </w:r>
        </w:fldSimple>
      </w:p>
    </w:sdtContent>
  </w:sdt>
  <w:p w:rsidR="00232C67" w:rsidRDefault="00232C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81D"/>
    <w:rsid w:val="000E100D"/>
    <w:rsid w:val="0019481D"/>
    <w:rsid w:val="001A0801"/>
    <w:rsid w:val="001F4FA1"/>
    <w:rsid w:val="00232C67"/>
    <w:rsid w:val="00286F23"/>
    <w:rsid w:val="002E72C8"/>
    <w:rsid w:val="00356E6D"/>
    <w:rsid w:val="004E3005"/>
    <w:rsid w:val="0074271E"/>
    <w:rsid w:val="007B568F"/>
    <w:rsid w:val="0080456D"/>
    <w:rsid w:val="008A1659"/>
    <w:rsid w:val="009351FC"/>
    <w:rsid w:val="00941CEA"/>
    <w:rsid w:val="00A07479"/>
    <w:rsid w:val="00C94F4A"/>
    <w:rsid w:val="00E048B4"/>
    <w:rsid w:val="00F3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8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48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4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FA1"/>
  </w:style>
  <w:style w:type="paragraph" w:styleId="a5">
    <w:name w:val="footer"/>
    <w:basedOn w:val="a"/>
    <w:link w:val="a6"/>
    <w:uiPriority w:val="99"/>
    <w:semiHidden/>
    <w:unhideWhenUsed/>
    <w:rsid w:val="001F4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4FA1"/>
  </w:style>
  <w:style w:type="table" w:styleId="a7">
    <w:name w:val="Table Grid"/>
    <w:basedOn w:val="a1"/>
    <w:uiPriority w:val="59"/>
    <w:rsid w:val="001F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2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27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9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6CB9C5DE910669735E7836F396BC03D7A48D48E0BDD3E501B396056B6E6C40A1863DDA661D589805A4CB9DDAEAF73A279fD01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CB9C5DE910669735E79D622F079F327B4B8D860189640C1E3A6804E1E6984F4E6AD6F02E91D893584EA5fD0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gaykova</dc:creator>
  <cp:lastModifiedBy>gaykova</cp:lastModifiedBy>
  <cp:revision>8</cp:revision>
  <cp:lastPrinted>2024-09-23T04:31:00Z</cp:lastPrinted>
  <dcterms:created xsi:type="dcterms:W3CDTF">2024-09-02T07:05:00Z</dcterms:created>
  <dcterms:modified xsi:type="dcterms:W3CDTF">2024-09-27T06:44:00Z</dcterms:modified>
</cp:coreProperties>
</file>