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2C" w:rsidRDefault="0074532C" w:rsidP="00897129">
      <w:pPr>
        <w:autoSpaceDE w:val="0"/>
        <w:autoSpaceDN w:val="0"/>
        <w:adjustRightInd w:val="0"/>
        <w:ind w:left="4248" w:firstLine="708"/>
        <w:outlineLvl w:val="0"/>
        <w:rPr>
          <w:szCs w:val="28"/>
        </w:rPr>
      </w:pPr>
    </w:p>
    <w:p w:rsidR="00897129" w:rsidRPr="00DE436B" w:rsidRDefault="00897129" w:rsidP="00897129">
      <w:pPr>
        <w:autoSpaceDE w:val="0"/>
        <w:autoSpaceDN w:val="0"/>
        <w:adjustRightInd w:val="0"/>
        <w:ind w:left="4248" w:firstLine="708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 xml:space="preserve">Приложение </w:t>
      </w:r>
      <w:r>
        <w:rPr>
          <w:szCs w:val="28"/>
        </w:rPr>
        <w:t>№ 4</w:t>
      </w:r>
    </w:p>
    <w:p w:rsidR="00897129" w:rsidRPr="00DE436B" w:rsidRDefault="00897129" w:rsidP="00897129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к постановлению Администрации</w:t>
      </w:r>
    </w:p>
    <w:p w:rsidR="00897129" w:rsidRPr="00DE436B" w:rsidRDefault="00897129" w:rsidP="00897129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ЗАТО г. Железногорск</w:t>
      </w:r>
    </w:p>
    <w:p w:rsidR="00897129" w:rsidRDefault="00897129" w:rsidP="00897129">
      <w:pPr>
        <w:ind w:firstLine="0"/>
        <w:jc w:val="center"/>
        <w:rPr>
          <w:b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от </w:t>
      </w:r>
      <w:r w:rsidR="00EE515C" w:rsidRPr="00EE515C">
        <w:rPr>
          <w:szCs w:val="28"/>
          <w:u w:val="single"/>
        </w:rPr>
        <w:t>02.11.2024</w:t>
      </w:r>
      <w:r>
        <w:rPr>
          <w:szCs w:val="28"/>
        </w:rPr>
        <w:t xml:space="preserve"> </w:t>
      </w:r>
      <w:r w:rsidRPr="00DE436B">
        <w:rPr>
          <w:szCs w:val="28"/>
        </w:rPr>
        <w:t>№</w:t>
      </w:r>
      <w:r>
        <w:rPr>
          <w:szCs w:val="28"/>
        </w:rPr>
        <w:t xml:space="preserve"> </w:t>
      </w:r>
      <w:r w:rsidR="00EE515C" w:rsidRPr="00EE515C">
        <w:rPr>
          <w:szCs w:val="28"/>
          <w:u w:val="single"/>
        </w:rPr>
        <w:t>2099</w:t>
      </w:r>
      <w:r w:rsidRPr="001A0BEA">
        <w:rPr>
          <w:szCs w:val="28"/>
          <w:u w:val="single"/>
        </w:rPr>
        <w:t xml:space="preserve"> </w:t>
      </w:r>
      <w:r>
        <w:rPr>
          <w:szCs w:val="28"/>
        </w:rPr>
        <w:t xml:space="preserve"> </w:t>
      </w:r>
    </w:p>
    <w:p w:rsidR="00897129" w:rsidRDefault="00897129">
      <w:pPr>
        <w:ind w:firstLine="0"/>
        <w:jc w:val="center"/>
        <w:rPr>
          <w:b/>
        </w:rPr>
      </w:pPr>
    </w:p>
    <w:p w:rsidR="00773133" w:rsidRDefault="00060BC9">
      <w:pPr>
        <w:ind w:firstLine="0"/>
        <w:jc w:val="center"/>
        <w:rPr>
          <w:b/>
        </w:rPr>
      </w:pPr>
      <w:r>
        <w:rPr>
          <w:b/>
        </w:rPr>
        <w:t>Журнал учёта замечаний и предложений общественности</w:t>
      </w:r>
    </w:p>
    <w:p w:rsidR="00773133" w:rsidRDefault="00060BC9">
      <w:pPr>
        <w:rPr>
          <w:b/>
        </w:rPr>
      </w:pPr>
      <w:r>
        <w:rPr>
          <w:b/>
        </w:rPr>
        <w:t>Организаторы общественных обсуждений:</w:t>
      </w:r>
    </w:p>
    <w:p w:rsidR="00773133" w:rsidRDefault="00060BC9">
      <w:r>
        <w:t xml:space="preserve">Орган, ответственный за организацию общественных обсуждений: Администрация ЗАТО г. Железногорск, адрес: 662971, Красноярский край, ЗАТО Железногорск, г. Железногорск, ул. 22 </w:t>
      </w:r>
      <w:r w:rsidR="004A60A5">
        <w:t>п</w:t>
      </w:r>
      <w:r>
        <w:t>артсъезда, дом 21, тел.: 8 (3919) 75-56-</w:t>
      </w:r>
      <w:r w:rsidR="00897129">
        <w:t>8</w:t>
      </w:r>
      <w:r>
        <w:t>0.</w:t>
      </w:r>
    </w:p>
    <w:p w:rsidR="00773133" w:rsidRDefault="00060BC9">
      <w:pPr>
        <w:tabs>
          <w:tab w:val="left" w:pos="709"/>
          <w:tab w:val="left" w:pos="993"/>
        </w:tabs>
        <w:rPr>
          <w:szCs w:val="28"/>
        </w:rPr>
      </w:pPr>
      <w:r>
        <w:t xml:space="preserve">Заказчик: </w:t>
      </w:r>
      <w:r>
        <w:rPr>
          <w:szCs w:val="28"/>
        </w:rPr>
        <w:t xml:space="preserve">Федеральное государственное унитарное предприятие «Горно-химический комбинат» (ФГУП «ГХК»), </w:t>
      </w:r>
      <w:r>
        <w:rPr>
          <w:szCs w:val="28"/>
        </w:rPr>
        <w:br/>
        <w:t xml:space="preserve">адрес: 662972, Красноярский край, ЗАТО Железногорск, г. Железногорск, ул. Ленина, дом 53, тел. 8 (3919) 75-20-13, </w:t>
      </w:r>
      <w:r>
        <w:rPr>
          <w:szCs w:val="28"/>
        </w:rPr>
        <w:br/>
      </w:r>
      <w:r>
        <w:rPr>
          <w:szCs w:val="28"/>
          <w:lang w:val="en-US"/>
        </w:rPr>
        <w:t>e</w:t>
      </w:r>
      <w:r>
        <w:rPr>
          <w:szCs w:val="28"/>
        </w:rPr>
        <w:t>-</w:t>
      </w:r>
      <w:r>
        <w:rPr>
          <w:szCs w:val="28"/>
          <w:lang w:val="en-US"/>
        </w:rPr>
        <w:t>mail</w:t>
      </w:r>
      <w:r>
        <w:rPr>
          <w:szCs w:val="28"/>
        </w:rPr>
        <w:t xml:space="preserve">: </w:t>
      </w:r>
      <w:hyperlink r:id="rId8">
        <w:r>
          <w:rPr>
            <w:szCs w:val="28"/>
            <w:lang w:val="en-US"/>
          </w:rPr>
          <w:t>sibghk</w:t>
        </w:r>
        <w:r>
          <w:rPr>
            <w:szCs w:val="28"/>
          </w:rPr>
          <w:t>@</w:t>
        </w:r>
        <w:r>
          <w:rPr>
            <w:szCs w:val="28"/>
            <w:lang w:val="en-US"/>
          </w:rPr>
          <w:t>rosatom</w:t>
        </w:r>
        <w:r>
          <w:rPr>
            <w:szCs w:val="28"/>
          </w:rPr>
          <w:t>.ru</w:t>
        </w:r>
      </w:hyperlink>
      <w:r>
        <w:rPr>
          <w:szCs w:val="28"/>
        </w:rPr>
        <w:t>.</w:t>
      </w:r>
    </w:p>
    <w:p w:rsidR="00773133" w:rsidRDefault="00060BC9">
      <w:pPr>
        <w:rPr>
          <w:b/>
        </w:rPr>
      </w:pPr>
      <w:r>
        <w:rPr>
          <w:b/>
        </w:rPr>
        <w:t>Наименование объекта общественных обсуждений:</w:t>
      </w:r>
    </w:p>
    <w:p w:rsidR="00773133" w:rsidRDefault="00060BC9">
      <w:pPr>
        <w:tabs>
          <w:tab w:val="left" w:pos="709"/>
        </w:tabs>
        <w:rPr>
          <w:szCs w:val="28"/>
        </w:rPr>
      </w:pPr>
      <w:r>
        <w:rPr>
          <w:szCs w:val="28"/>
        </w:rPr>
        <w:t>Материалы обоснования лицензии (включая предварительные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ФГУП «ГХК».</w:t>
      </w:r>
    </w:p>
    <w:p w:rsidR="00773133" w:rsidRDefault="00060BC9">
      <w:pPr>
        <w:rPr>
          <w:szCs w:val="28"/>
        </w:rPr>
      </w:pPr>
      <w:r>
        <w:rPr>
          <w:b/>
          <w:szCs w:val="28"/>
        </w:rPr>
        <w:t>Форма проведения общественных обсуждений: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>опрос с 19.11.2024 г. по 19.12.2024 г.</w:t>
      </w:r>
    </w:p>
    <w:p w:rsidR="00773133" w:rsidRDefault="00060BC9">
      <w:pPr>
        <w:rPr>
          <w:i/>
          <w:sz w:val="22"/>
        </w:rPr>
      </w:pPr>
      <w:r>
        <w:rPr>
          <w:b/>
          <w:szCs w:val="28"/>
        </w:rPr>
        <w:t>Период ознакомления с материалами общественных обсуждений</w:t>
      </w:r>
      <w:r>
        <w:rPr>
          <w:b/>
        </w:rPr>
        <w:t>:</w:t>
      </w:r>
      <w:r>
        <w:t xml:space="preserve"> с 19.11.2024 г. по 19.12.2024 г.</w:t>
      </w:r>
    </w:p>
    <w:p w:rsidR="00773133" w:rsidRDefault="00060BC9">
      <w:pPr>
        <w:rPr>
          <w:b/>
          <w:szCs w:val="28"/>
        </w:rPr>
      </w:pPr>
      <w:r>
        <w:rPr>
          <w:b/>
          <w:szCs w:val="28"/>
        </w:rPr>
        <w:t xml:space="preserve">Места размещения объекта общественных обсуждений: </w:t>
      </w:r>
    </w:p>
    <w:p w:rsidR="00773133" w:rsidRDefault="00060BC9">
      <w:pPr>
        <w:pStyle w:val="af0"/>
        <w:numPr>
          <w:ilvl w:val="0"/>
          <w:numId w:val="1"/>
        </w:numPr>
        <w:ind w:left="0" w:firstLine="993"/>
        <w:rPr>
          <w:szCs w:val="28"/>
        </w:rPr>
      </w:pPr>
      <w:r>
        <w:rPr>
          <w:szCs w:val="28"/>
        </w:rPr>
        <w:t>официальный сайт ФГУП «ГХК» по адресу: https://sibghk.ru/phr/index?id_category=24;</w:t>
      </w:r>
    </w:p>
    <w:p w:rsidR="00773133" w:rsidRDefault="00060BC9">
      <w:pPr>
        <w:pStyle w:val="af0"/>
        <w:numPr>
          <w:ilvl w:val="0"/>
          <w:numId w:val="1"/>
        </w:numPr>
        <w:ind w:left="0" w:firstLine="993"/>
        <w:rPr>
          <w:szCs w:val="28"/>
        </w:rPr>
      </w:pPr>
      <w:r>
        <w:rPr>
          <w:szCs w:val="28"/>
        </w:rPr>
        <w:t xml:space="preserve">официальный сайт Администрации ЗАТО г. Железногорск Красноярского края в информационно-телекоммуникационной сети «Интернет» по адресу: </w:t>
      </w:r>
      <w:hyperlink r:id="rId9" w:history="1">
        <w:r w:rsidR="00897129" w:rsidRPr="004A0770">
          <w:rPr>
            <w:rStyle w:val="af2"/>
            <w:szCs w:val="28"/>
            <w:lang w:val="en-GB"/>
          </w:rPr>
          <w:t>www</w:t>
        </w:r>
        <w:r w:rsidR="00897129" w:rsidRPr="004A0770">
          <w:rPr>
            <w:rStyle w:val="af2"/>
            <w:szCs w:val="28"/>
          </w:rPr>
          <w:t>.</w:t>
        </w:r>
        <w:r w:rsidR="00897129" w:rsidRPr="004A0770">
          <w:rPr>
            <w:rStyle w:val="af2"/>
            <w:szCs w:val="28"/>
            <w:lang w:val="en-GB"/>
          </w:rPr>
          <w:t>admk</w:t>
        </w:r>
        <w:r w:rsidR="00897129" w:rsidRPr="004A0770">
          <w:rPr>
            <w:rStyle w:val="af2"/>
            <w:szCs w:val="28"/>
          </w:rPr>
          <w:t>26.</w:t>
        </w:r>
        <w:r w:rsidR="00897129" w:rsidRPr="004A0770">
          <w:rPr>
            <w:rStyle w:val="af2"/>
            <w:szCs w:val="28"/>
            <w:lang w:val="en-GB"/>
          </w:rPr>
          <w:t>ru</w:t>
        </w:r>
      </w:hyperlink>
      <w:r>
        <w:rPr>
          <w:szCs w:val="28"/>
        </w:rPr>
        <w:t>.</w:t>
      </w:r>
    </w:p>
    <w:p w:rsidR="00773133" w:rsidRDefault="00060BC9">
      <w:pPr>
        <w:rPr>
          <w:szCs w:val="28"/>
        </w:rPr>
      </w:pPr>
      <w:r>
        <w:rPr>
          <w:szCs w:val="28"/>
        </w:rPr>
        <w:t xml:space="preserve"> В печатной форме на бумажном носителе:</w:t>
      </w:r>
    </w:p>
    <w:p w:rsidR="00773133" w:rsidRDefault="00060BC9">
      <w:pPr>
        <w:rPr>
          <w:szCs w:val="28"/>
        </w:rPr>
      </w:pPr>
      <w:r>
        <w:rPr>
          <w:szCs w:val="28"/>
        </w:rPr>
        <w:t xml:space="preserve">- Администрация ЗАТО г. Железногорск по адресу: Красноярский край, ЗАТО Железногорск, г. Железногорск, </w:t>
      </w:r>
      <w:r>
        <w:rPr>
          <w:szCs w:val="28"/>
        </w:rPr>
        <w:br/>
        <w:t xml:space="preserve">ул. 22 </w:t>
      </w:r>
      <w:r w:rsidR="004A60A5">
        <w:rPr>
          <w:szCs w:val="28"/>
        </w:rPr>
        <w:t>п</w:t>
      </w:r>
      <w:r>
        <w:rPr>
          <w:szCs w:val="28"/>
        </w:rPr>
        <w:t>артсъезда, дом 21, каб. 101-102 в рабочие дни с 10.00 до 17.00. Перерыв на обед с 12.00 до 14.00. Суббота и воскресенье нерабочие дни.</w:t>
      </w:r>
    </w:p>
    <w:p w:rsidR="00773133" w:rsidRDefault="00060BC9">
      <w:pPr>
        <w:rPr>
          <w:b/>
          <w:szCs w:val="28"/>
        </w:rPr>
      </w:pPr>
      <w:r>
        <w:rPr>
          <w:b/>
          <w:szCs w:val="28"/>
        </w:rPr>
        <w:t>Место размещения Журнала учёта замечания и предложений общественности:</w:t>
      </w:r>
    </w:p>
    <w:p w:rsidR="00773133" w:rsidRDefault="00060BC9">
      <w:pPr>
        <w:tabs>
          <w:tab w:val="left" w:pos="709"/>
        </w:tabs>
        <w:rPr>
          <w:rFonts w:cs="Times New Roman"/>
          <w:szCs w:val="28"/>
        </w:rPr>
      </w:pPr>
      <w:r>
        <w:rPr>
          <w:szCs w:val="28"/>
        </w:rPr>
        <w:t xml:space="preserve">- Администрация ЗАТО г. Железногорск: 662971, Красноярский край, ЗАТО Железногорск, г. Железногорск, </w:t>
      </w:r>
      <w:r>
        <w:rPr>
          <w:szCs w:val="28"/>
        </w:rPr>
        <w:br/>
        <w:t xml:space="preserve">ул. 22 </w:t>
      </w:r>
      <w:r w:rsidR="004A60A5">
        <w:rPr>
          <w:szCs w:val="28"/>
        </w:rPr>
        <w:t>п</w:t>
      </w:r>
      <w:r>
        <w:rPr>
          <w:szCs w:val="28"/>
        </w:rPr>
        <w:t xml:space="preserve">артсъезда, дом 21, каб. 101-102 в рабочие дни с 10:00 до 17:00. Перерыв на обед с 12:00 до 14:00. Суббота и воскресенье – нерабочие дни. </w:t>
      </w:r>
    </w:p>
    <w:p w:rsidR="00773133" w:rsidRDefault="00060BC9">
      <w:r>
        <w:rPr>
          <w:b/>
        </w:rPr>
        <w:t>Период размещения</w:t>
      </w:r>
      <w:r>
        <w:t xml:space="preserve"> </w:t>
      </w:r>
      <w:r>
        <w:rPr>
          <w:b/>
        </w:rPr>
        <w:t xml:space="preserve">Журнала учёта замечания и предложений общественности: </w:t>
      </w:r>
      <w:r>
        <w:t xml:space="preserve">с 19.11.2024 г. по </w:t>
      </w:r>
      <w:r w:rsidR="00E03657">
        <w:t>09</w:t>
      </w:r>
      <w:r>
        <w:t>.</w:t>
      </w:r>
      <w:r w:rsidR="00531A7E">
        <w:t>01</w:t>
      </w:r>
      <w:r>
        <w:t>.202</w:t>
      </w:r>
      <w:r w:rsidR="00531A7E">
        <w:t>5</w:t>
      </w:r>
      <w:r>
        <w:t xml:space="preserve"> г. </w:t>
      </w:r>
    </w:p>
    <w:p w:rsidR="00773133" w:rsidRDefault="00060BC9">
      <w:pPr>
        <w:ind w:firstLine="0"/>
        <w:contextualSpacing w:val="0"/>
        <w:jc w:val="left"/>
      </w:pPr>
      <w:r>
        <w:br w:type="page"/>
      </w:r>
    </w:p>
    <w:p w:rsidR="00773133" w:rsidRDefault="00773133">
      <w:pPr>
        <w:ind w:firstLine="0"/>
        <w:jc w:val="right"/>
      </w:pPr>
    </w:p>
    <w:p w:rsidR="00773133" w:rsidRDefault="00773133">
      <w:pPr>
        <w:ind w:firstLine="0"/>
        <w:jc w:val="center"/>
        <w:rPr>
          <w:i/>
          <w:sz w:val="22"/>
        </w:rPr>
      </w:pPr>
    </w:p>
    <w:tbl>
      <w:tblPr>
        <w:tblStyle w:val="af1"/>
        <w:tblW w:w="15867" w:type="dxa"/>
        <w:tblLayout w:type="fixed"/>
        <w:tblLook w:val="04A0"/>
      </w:tblPr>
      <w:tblGrid>
        <w:gridCol w:w="562"/>
        <w:gridCol w:w="2615"/>
        <w:gridCol w:w="3056"/>
        <w:gridCol w:w="3457"/>
        <w:gridCol w:w="3459"/>
        <w:gridCol w:w="1430"/>
        <w:gridCol w:w="1288"/>
      </w:tblGrid>
      <w:tr w:rsidR="00773133">
        <w:tc>
          <w:tcPr>
            <w:tcW w:w="561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п/п</w:t>
            </w:r>
          </w:p>
        </w:tc>
        <w:tc>
          <w:tcPr>
            <w:tcW w:w="2615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Фамилия, имя, отчество (при наличии) участника</w:t>
            </w:r>
          </w:p>
        </w:tc>
        <w:tc>
          <w:tcPr>
            <w:tcW w:w="3056" w:type="dxa"/>
          </w:tcPr>
          <w:p w:rsidR="00773133" w:rsidRDefault="00060BC9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eastAsia="Calibri" w:cs="Times New Roman"/>
                <w:sz w:val="20"/>
                <w:szCs w:val="24"/>
              </w:rPr>
              <w:t>: дата и год рождения, адрес места жительства, контактный телефон, адрес электронной почты (при наличии).</w:t>
            </w:r>
          </w:p>
          <w:p w:rsidR="00773133" w:rsidRDefault="00060BC9">
            <w:pPr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eastAsia="Calibri" w:cs="Times New Roman"/>
                <w:sz w:val="20"/>
                <w:szCs w:val="24"/>
              </w:rPr>
              <w:t>: наименование организации, Фамилия, имя, отчество (при наличии), должность представителя организации, адрес (место нахождения) организации, телефон организации (факс, при наличии),  адрес электронной почты (при наличии)</w:t>
            </w:r>
          </w:p>
        </w:tc>
        <w:tc>
          <w:tcPr>
            <w:tcW w:w="3457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30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4"/>
                <w:rFonts w:eastAsia="Calibri"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</w:tcPr>
          <w:p w:rsidR="00773133" w:rsidRDefault="00060BC9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Подпись</w:t>
            </w:r>
          </w:p>
        </w:tc>
      </w:tr>
      <w:tr w:rsidR="00773133">
        <w:trPr>
          <w:trHeight w:val="1000"/>
        </w:trPr>
        <w:tc>
          <w:tcPr>
            <w:tcW w:w="561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</w:tr>
      <w:tr w:rsidR="00773133">
        <w:trPr>
          <w:trHeight w:val="1075"/>
        </w:trPr>
        <w:tc>
          <w:tcPr>
            <w:tcW w:w="561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</w:tr>
      <w:tr w:rsidR="00773133">
        <w:trPr>
          <w:trHeight w:val="963"/>
        </w:trPr>
        <w:tc>
          <w:tcPr>
            <w:tcW w:w="561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</w:tr>
      <w:tr w:rsidR="00773133">
        <w:trPr>
          <w:trHeight w:val="1025"/>
        </w:trPr>
        <w:tc>
          <w:tcPr>
            <w:tcW w:w="561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773133" w:rsidRDefault="00773133">
            <w:pPr>
              <w:widowControl w:val="0"/>
              <w:ind w:firstLine="0"/>
              <w:rPr>
                <w:szCs w:val="28"/>
              </w:rPr>
            </w:pPr>
          </w:p>
        </w:tc>
      </w:tr>
    </w:tbl>
    <w:p w:rsidR="00773133" w:rsidRDefault="00773133">
      <w:pPr>
        <w:ind w:firstLine="0"/>
        <w:rPr>
          <w:szCs w:val="28"/>
        </w:rPr>
      </w:pPr>
    </w:p>
    <w:p w:rsidR="00773133" w:rsidRDefault="00060BC9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773133" w:rsidRDefault="00773133">
      <w:pPr>
        <w:ind w:firstLine="0"/>
        <w:rPr>
          <w:szCs w:val="28"/>
        </w:rPr>
      </w:pPr>
    </w:p>
    <w:p w:rsidR="00773133" w:rsidRDefault="00060BC9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773133" w:rsidRDefault="00060BC9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773133" w:rsidSect="00531A7E">
      <w:pgSz w:w="16838" w:h="11906" w:orient="landscape"/>
      <w:pgMar w:top="426" w:right="567" w:bottom="142" w:left="567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3CF" w:rsidRDefault="007E33CF" w:rsidP="00773133">
      <w:r>
        <w:separator/>
      </w:r>
    </w:p>
  </w:endnote>
  <w:endnote w:type="continuationSeparator" w:id="0">
    <w:p w:rsidR="007E33CF" w:rsidRDefault="007E33CF" w:rsidP="00773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3CF" w:rsidRDefault="007E33CF">
      <w:pPr>
        <w:rPr>
          <w:sz w:val="12"/>
        </w:rPr>
      </w:pPr>
      <w:r>
        <w:separator/>
      </w:r>
    </w:p>
  </w:footnote>
  <w:footnote w:type="continuationSeparator" w:id="0">
    <w:p w:rsidR="007E33CF" w:rsidRDefault="007E33CF">
      <w:pPr>
        <w:rPr>
          <w:sz w:val="12"/>
        </w:rPr>
      </w:pPr>
      <w:r>
        <w:continuationSeparator/>
      </w:r>
    </w:p>
  </w:footnote>
  <w:footnote w:id="1">
    <w:p w:rsidR="00773133" w:rsidRDefault="00060BC9">
      <w:pPr>
        <w:pStyle w:val="FootnoteText"/>
        <w:widowControl w:val="0"/>
        <w:ind w:left="-142" w:firstLine="0"/>
        <w:rPr>
          <w:sz w:val="18"/>
          <w:szCs w:val="18"/>
        </w:rPr>
      </w:pPr>
      <w:r>
        <w:rPr>
          <w:rStyle w:val="a6"/>
        </w:rPr>
        <w:footnoteRef/>
      </w:r>
      <w:r>
        <w:rPr>
          <w:sz w:val="18"/>
          <w:szCs w:val="18"/>
        </w:rP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 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35205"/>
    <w:multiLevelType w:val="multilevel"/>
    <w:tmpl w:val="B8529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55D128C"/>
    <w:multiLevelType w:val="multilevel"/>
    <w:tmpl w:val="1C927DEC"/>
    <w:lvl w:ilvl="0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133"/>
    <w:rsid w:val="00037283"/>
    <w:rsid w:val="00060BC9"/>
    <w:rsid w:val="00063829"/>
    <w:rsid w:val="00201C5B"/>
    <w:rsid w:val="004A60A5"/>
    <w:rsid w:val="00531A7E"/>
    <w:rsid w:val="0074532C"/>
    <w:rsid w:val="00773133"/>
    <w:rsid w:val="007E33CF"/>
    <w:rsid w:val="007E552B"/>
    <w:rsid w:val="00897129"/>
    <w:rsid w:val="008D2B2B"/>
    <w:rsid w:val="008D6124"/>
    <w:rsid w:val="00A026B3"/>
    <w:rsid w:val="00B60386"/>
    <w:rsid w:val="00B63462"/>
    <w:rsid w:val="00DA2F7B"/>
    <w:rsid w:val="00E03657"/>
    <w:rsid w:val="00EE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592882"/>
    <w:rPr>
      <w:color w:val="0563C1" w:themeColor="hyperlink"/>
      <w:u w:val="single"/>
    </w:rPr>
  </w:style>
  <w:style w:type="character" w:customStyle="1" w:styleId="a3">
    <w:name w:val="Текст сноски Знак"/>
    <w:basedOn w:val="a0"/>
    <w:uiPriority w:val="99"/>
    <w:semiHidden/>
    <w:qFormat/>
    <w:rsid w:val="001E5C56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773133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E5C56"/>
    <w:rPr>
      <w:vertAlign w:val="superscript"/>
    </w:rPr>
  </w:style>
  <w:style w:type="character" w:customStyle="1" w:styleId="a5">
    <w:name w:val="Текст документа Знак"/>
    <w:basedOn w:val="a0"/>
    <w:qFormat/>
    <w:rsid w:val="000E3E58"/>
    <w:rPr>
      <w:rFonts w:ascii="Times New Roman" w:hAnsi="Times New Roman"/>
      <w:sz w:val="28"/>
      <w:szCs w:val="24"/>
    </w:rPr>
  </w:style>
  <w:style w:type="character" w:customStyle="1" w:styleId="a6">
    <w:name w:val="Символ сноски"/>
    <w:qFormat/>
    <w:rsid w:val="00773133"/>
  </w:style>
  <w:style w:type="character" w:customStyle="1" w:styleId="a7">
    <w:name w:val="Привязка концевой сноски"/>
    <w:rsid w:val="00773133"/>
    <w:rPr>
      <w:vertAlign w:val="superscript"/>
    </w:rPr>
  </w:style>
  <w:style w:type="character" w:customStyle="1" w:styleId="a8">
    <w:name w:val="Символ концевой сноски"/>
    <w:qFormat/>
    <w:rsid w:val="00773133"/>
  </w:style>
  <w:style w:type="character" w:customStyle="1" w:styleId="UnresolvedMention">
    <w:name w:val="Unresolved Mention"/>
    <w:basedOn w:val="a0"/>
    <w:uiPriority w:val="99"/>
    <w:semiHidden/>
    <w:unhideWhenUsed/>
    <w:qFormat/>
    <w:rsid w:val="00592882"/>
    <w:rPr>
      <w:color w:val="605E5C"/>
      <w:shd w:val="clear" w:color="auto" w:fill="E1DFDD"/>
    </w:rPr>
  </w:style>
  <w:style w:type="paragraph" w:customStyle="1" w:styleId="a9">
    <w:name w:val="Заголовок"/>
    <w:basedOn w:val="a"/>
    <w:next w:val="aa"/>
    <w:qFormat/>
    <w:rsid w:val="00773133"/>
    <w:pPr>
      <w:keepNext/>
      <w:spacing w:before="240" w:after="120"/>
      <w:contextualSpacing w:val="0"/>
    </w:pPr>
    <w:rPr>
      <w:rFonts w:ascii="PT Astra Serif" w:eastAsia="Tahoma" w:hAnsi="PT Astra Serif" w:cs="Noto Sans Devanagari"/>
      <w:szCs w:val="28"/>
    </w:rPr>
  </w:style>
  <w:style w:type="paragraph" w:styleId="aa">
    <w:name w:val="Body Text"/>
    <w:basedOn w:val="a"/>
    <w:rsid w:val="00773133"/>
    <w:pPr>
      <w:spacing w:after="140" w:line="276" w:lineRule="auto"/>
    </w:pPr>
  </w:style>
  <w:style w:type="paragraph" w:styleId="ab">
    <w:name w:val="List"/>
    <w:basedOn w:val="aa"/>
    <w:rsid w:val="00773133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73133"/>
    <w:pPr>
      <w:suppressLineNumbers/>
      <w:spacing w:before="120" w:after="120"/>
      <w:contextualSpacing w:val="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773133"/>
    <w:pPr>
      <w:suppressLineNumbers/>
    </w:pPr>
    <w:rPr>
      <w:rFonts w:ascii="PT Astra Serif" w:hAnsi="PT Astra Serif" w:cs="Noto Sans Devanagari"/>
    </w:rPr>
  </w:style>
  <w:style w:type="paragraph" w:styleId="ad">
    <w:name w:val="Title"/>
    <w:basedOn w:val="a"/>
    <w:next w:val="aa"/>
    <w:qFormat/>
    <w:rsid w:val="00773133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e">
    <w:name w:val="caption"/>
    <w:basedOn w:val="a"/>
    <w:qFormat/>
    <w:rsid w:val="0077313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FootnoteText">
    <w:name w:val="Footnote Text"/>
    <w:basedOn w:val="a"/>
    <w:uiPriority w:val="99"/>
    <w:semiHidden/>
    <w:unhideWhenUsed/>
    <w:rsid w:val="001E5C56"/>
    <w:rPr>
      <w:sz w:val="20"/>
      <w:szCs w:val="20"/>
    </w:rPr>
  </w:style>
  <w:style w:type="paragraph" w:customStyle="1" w:styleId="af">
    <w:name w:val="Текст документа"/>
    <w:basedOn w:val="a"/>
    <w:qFormat/>
    <w:rsid w:val="000E3E58"/>
    <w:rPr>
      <w:szCs w:val="24"/>
    </w:rPr>
  </w:style>
  <w:style w:type="paragraph" w:styleId="af0">
    <w:name w:val="List Paragraph"/>
    <w:basedOn w:val="a"/>
    <w:uiPriority w:val="34"/>
    <w:qFormat/>
    <w:rsid w:val="00592882"/>
    <w:pPr>
      <w:ind w:left="720"/>
    </w:pPr>
  </w:style>
  <w:style w:type="table" w:styleId="af1">
    <w:name w:val="Table Grid"/>
    <w:basedOn w:val="a1"/>
    <w:uiPriority w:val="39"/>
    <w:rsid w:val="00BC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89712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bghk@rosat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3FECD-24C7-498C-853D-4D74062D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Tiholaz</cp:lastModifiedBy>
  <cp:revision>2</cp:revision>
  <cp:lastPrinted>2024-10-31T04:47:00Z</cp:lastPrinted>
  <dcterms:created xsi:type="dcterms:W3CDTF">2024-11-14T02:29:00Z</dcterms:created>
  <dcterms:modified xsi:type="dcterms:W3CDTF">2024-11-14T02:29:00Z</dcterms:modified>
  <dc:language>ru-RU</dc:language>
</cp:coreProperties>
</file>