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B1754D" w:rsidRDefault="00B1754D" w:rsidP="00906525">
      <w:pPr>
        <w:widowControl w:val="0"/>
        <w:rPr>
          <w:rFonts w:ascii="Times New Roman" w:hAnsi="Times New Roman"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  <w:u w:val="single"/>
          <w:lang w:val="en-US"/>
        </w:rPr>
        <w:t>22.11</w:t>
      </w:r>
      <w:r>
        <w:rPr>
          <w:rFonts w:ascii="Times New Roman" w:hAnsi="Times New Roman"/>
          <w:sz w:val="27"/>
          <w:szCs w:val="27"/>
          <w:u w:val="single"/>
        </w:rPr>
        <w:t>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3D3BD8">
        <w:rPr>
          <w:rFonts w:ascii="Times New Roman" w:hAnsi="Times New Roman"/>
          <w:sz w:val="27"/>
          <w:szCs w:val="27"/>
        </w:rPr>
        <w:t xml:space="preserve"> </w:t>
      </w:r>
      <w:r w:rsidR="00906525" w:rsidRPr="0053437A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  <w:u w:val="single"/>
        </w:rPr>
        <w:t>2265</w:t>
      </w:r>
      <w:bookmarkStart w:id="0" w:name="_GoBack"/>
      <w:bookmarkEnd w:id="0"/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3240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3240D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602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015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135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646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037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4042FB">
        <w:rPr>
          <w:rFonts w:ascii="Times New Roman" w:hAnsi="Times New Roman"/>
          <w:sz w:val="28"/>
          <w:szCs w:val="28"/>
        </w:rPr>
        <w:t>2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BC0BD6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3240D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FD2C49" w:rsidRPr="008A2E0C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4042FB">
        <w:rPr>
          <w:rFonts w:ascii="Times New Roman" w:hAnsi="Times New Roman"/>
          <w:sz w:val="28"/>
          <w:szCs w:val="28"/>
        </w:rPr>
        <w:t>3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4042FB">
        <w:rPr>
          <w:rFonts w:ascii="Times New Roman" w:hAnsi="Times New Roman"/>
          <w:sz w:val="28"/>
          <w:szCs w:val="28"/>
        </w:rPr>
        <w:t>4</w:t>
      </w:r>
      <w:r w:rsidRPr="008A2E0C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программе:       </w:t>
      </w:r>
    </w:p>
    <w:p w:rsidR="0069576D" w:rsidRPr="008A2E0C" w:rsidRDefault="0069576D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4042FB">
        <w:rPr>
          <w:rFonts w:ascii="Times New Roman" w:hAnsi="Times New Roman"/>
          <w:sz w:val="28"/>
          <w:szCs w:val="28"/>
        </w:rPr>
        <w:t>4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003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800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478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135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646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41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152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07 456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806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37 5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D83192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D83192"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8A2E0C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3240D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3240D2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B49F0" w:rsidRPr="00CB49F0" w:rsidRDefault="00CB49F0" w:rsidP="00CB49F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>Исполняющий обязанности</w:t>
      </w:r>
    </w:p>
    <w:p w:rsidR="00C534BE" w:rsidRPr="008A2E0C" w:rsidRDefault="00CB49F0" w:rsidP="00CB49F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 xml:space="preserve">Главы ЗАТО г. Железногорск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B49F0">
        <w:rPr>
          <w:rFonts w:ascii="Times New Roman" w:hAnsi="Times New Roman"/>
          <w:sz w:val="28"/>
          <w:szCs w:val="28"/>
        </w:rPr>
        <w:t>Р.И. Вычужанин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E6C69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16062"/>
    <w:rsid w:val="003231DA"/>
    <w:rsid w:val="003240D2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3BD8"/>
    <w:rsid w:val="003D5A39"/>
    <w:rsid w:val="00401A08"/>
    <w:rsid w:val="004042FB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4334"/>
    <w:rsid w:val="005E7DF9"/>
    <w:rsid w:val="005F0B17"/>
    <w:rsid w:val="005F26EF"/>
    <w:rsid w:val="0060072A"/>
    <w:rsid w:val="0060126F"/>
    <w:rsid w:val="00604F27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3769C"/>
    <w:rsid w:val="00945583"/>
    <w:rsid w:val="00947CF2"/>
    <w:rsid w:val="00950824"/>
    <w:rsid w:val="00956B07"/>
    <w:rsid w:val="009571C0"/>
    <w:rsid w:val="00960E82"/>
    <w:rsid w:val="009661D4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F2532"/>
    <w:rsid w:val="00AF3D75"/>
    <w:rsid w:val="00AF6B5C"/>
    <w:rsid w:val="00AF7406"/>
    <w:rsid w:val="00B00834"/>
    <w:rsid w:val="00B063A1"/>
    <w:rsid w:val="00B153E4"/>
    <w:rsid w:val="00B1754D"/>
    <w:rsid w:val="00B24B7A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0850"/>
    <w:rsid w:val="00C96F7A"/>
    <w:rsid w:val="00CA1909"/>
    <w:rsid w:val="00CA1CEA"/>
    <w:rsid w:val="00CB2273"/>
    <w:rsid w:val="00CB49F0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192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470B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6212B-36FB-4EAB-9E32-FB6FE94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8</cp:revision>
  <cp:lastPrinted>2023-06-19T08:03:00Z</cp:lastPrinted>
  <dcterms:created xsi:type="dcterms:W3CDTF">2024-11-18T09:24:00Z</dcterms:created>
  <dcterms:modified xsi:type="dcterms:W3CDTF">2024-11-22T10:35:00Z</dcterms:modified>
</cp:coreProperties>
</file>