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6" w:rsidRPr="008D59E8" w:rsidRDefault="00A93136" w:rsidP="00A93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7EB2B0C0" wp14:editId="2833A8C4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36" w:rsidRDefault="00A93136" w:rsidP="00A93136">
      <w:pPr>
        <w:pStyle w:val="a3"/>
        <w:widowControl w:val="0"/>
        <w:rPr>
          <w:noProof/>
        </w:rPr>
      </w:pPr>
    </w:p>
    <w:p w:rsidR="00A93136" w:rsidRPr="00C4332D" w:rsidRDefault="00A93136" w:rsidP="00A93136">
      <w:pPr>
        <w:pStyle w:val="3"/>
        <w:framePr w:w="9691" w:wrap="around" w:x="1531" w:y="44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93136" w:rsidRPr="00C4332D" w:rsidRDefault="00A93136" w:rsidP="00A93136">
      <w:pPr>
        <w:pStyle w:val="1"/>
        <w:keepNext w:val="0"/>
        <w:framePr w:w="9691" w:wrap="around" w:x="1531" w:y="44"/>
        <w:widowControl w:val="0"/>
        <w:rPr>
          <w:rFonts w:ascii="Arial" w:hAnsi="Arial" w:cs="Arial"/>
          <w:szCs w:val="28"/>
        </w:rPr>
      </w:pPr>
    </w:p>
    <w:p w:rsidR="00A93136" w:rsidRPr="006A0457" w:rsidRDefault="00A93136" w:rsidP="00A93136">
      <w:pPr>
        <w:pStyle w:val="1"/>
        <w:keepNext w:val="0"/>
        <w:framePr w:w="9691" w:wrap="around" w:x="1531" w:y="44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 </w:t>
      </w:r>
      <w:r w:rsidRPr="006A0457">
        <w:rPr>
          <w:sz w:val="32"/>
          <w:szCs w:val="32"/>
        </w:rPr>
        <w:t>ЖЕЛЕЗНОГОРСК</w:t>
      </w:r>
    </w:p>
    <w:p w:rsidR="00A93136" w:rsidRDefault="00A93136" w:rsidP="00A93136">
      <w:pPr>
        <w:framePr w:w="9691" w:h="1873" w:hSpace="180" w:wrap="around" w:vAnchor="text" w:hAnchor="page" w:x="1531" w:y="44"/>
        <w:widowControl w:val="0"/>
        <w:jc w:val="center"/>
        <w:rPr>
          <w:b/>
          <w:sz w:val="28"/>
        </w:rPr>
      </w:pPr>
    </w:p>
    <w:p w:rsidR="00A93136" w:rsidRDefault="00A93136" w:rsidP="00A93136">
      <w:pPr>
        <w:framePr w:w="9691" w:h="1873" w:hSpace="180" w:wrap="around" w:vAnchor="text" w:hAnchor="page" w:x="1531" w:y="44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93136" w:rsidRDefault="00A93136" w:rsidP="00A93136">
      <w:pPr>
        <w:widowControl w:val="0"/>
      </w:pPr>
    </w:p>
    <w:p w:rsidR="00A93136" w:rsidRDefault="00A93136" w:rsidP="00A93136">
      <w:pPr>
        <w:widowControl w:val="0"/>
      </w:pPr>
    </w:p>
    <w:p w:rsidR="00A93136" w:rsidRDefault="00A93136" w:rsidP="00A93136">
      <w:pPr>
        <w:framePr w:w="9796" w:h="441" w:hSpace="180" w:wrap="around" w:vAnchor="text" w:hAnchor="page" w:x="1441" w:y="78"/>
        <w:widowControl w:val="0"/>
        <w:rPr>
          <w:sz w:val="22"/>
        </w:rPr>
      </w:pPr>
    </w:p>
    <w:p w:rsidR="00A93136" w:rsidRPr="009A1D83" w:rsidRDefault="0040342A" w:rsidP="00A93136">
      <w:pPr>
        <w:framePr w:w="9796" w:h="441" w:hSpace="180" w:wrap="around" w:vAnchor="text" w:hAnchor="page" w:x="1441" w:y="78"/>
        <w:widowControl w:val="0"/>
        <w:rPr>
          <w:sz w:val="22"/>
          <w:u w:val="single"/>
        </w:rPr>
      </w:pPr>
      <w:r>
        <w:rPr>
          <w:sz w:val="22"/>
        </w:rPr>
        <w:t>02.03</w:t>
      </w:r>
      <w:r w:rsidR="009C5662">
        <w:rPr>
          <w:sz w:val="22"/>
        </w:rPr>
        <w:t>.2017</w:t>
      </w:r>
      <w:r w:rsidR="00A93136">
        <w:rPr>
          <w:sz w:val="22"/>
        </w:rPr>
        <w:t xml:space="preserve">                                                                                                                                </w:t>
      </w:r>
      <w:r w:rsidR="009C5662">
        <w:rPr>
          <w:sz w:val="22"/>
        </w:rPr>
        <w:t xml:space="preserve">     </w:t>
      </w:r>
      <w:r w:rsidR="00A93136">
        <w:rPr>
          <w:sz w:val="22"/>
        </w:rPr>
        <w:t xml:space="preserve">  </w:t>
      </w:r>
      <w:r>
        <w:rPr>
          <w:sz w:val="22"/>
        </w:rPr>
        <w:t xml:space="preserve">        </w:t>
      </w:r>
      <w:r w:rsidR="009C5662">
        <w:rPr>
          <w:sz w:val="22"/>
        </w:rPr>
        <w:t xml:space="preserve"> </w:t>
      </w:r>
      <w:r w:rsidR="00A93136">
        <w:rPr>
          <w:sz w:val="22"/>
        </w:rPr>
        <w:t xml:space="preserve"> </w:t>
      </w:r>
      <w:r w:rsidR="00A93136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50325185" r:id="rId7">
            <o:FieldCodes>\s</o:FieldCodes>
          </o:OLEObject>
        </w:object>
      </w:r>
      <w:r w:rsidR="00A93136">
        <w:rPr>
          <w:sz w:val="22"/>
        </w:rPr>
        <w:t xml:space="preserve"> </w:t>
      </w:r>
      <w:r w:rsidRPr="0040342A">
        <w:rPr>
          <w:sz w:val="22"/>
        </w:rPr>
        <w:t>401</w:t>
      </w:r>
    </w:p>
    <w:p w:rsidR="00A93136" w:rsidRDefault="00A93136" w:rsidP="00A93136">
      <w:pPr>
        <w:framePr w:w="9796" w:h="441" w:hSpace="180" w:wrap="around" w:vAnchor="text" w:hAnchor="page" w:x="1441" w:y="78"/>
        <w:widowControl w:val="0"/>
        <w:rPr>
          <w:sz w:val="22"/>
        </w:rPr>
      </w:pPr>
      <w:bookmarkStart w:id="0" w:name="_GoBack"/>
      <w:bookmarkEnd w:id="0"/>
    </w:p>
    <w:p w:rsidR="00A93136" w:rsidRPr="00246459" w:rsidRDefault="00A93136" w:rsidP="00A93136">
      <w:pPr>
        <w:framePr w:w="9796" w:h="441" w:hSpace="180" w:wrap="around" w:vAnchor="text" w:hAnchor="page" w:x="1441" w:y="78"/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г.  </w:t>
      </w:r>
      <w:r w:rsidRPr="00246459">
        <w:rPr>
          <w:b/>
          <w:sz w:val="22"/>
          <w:szCs w:val="22"/>
        </w:rPr>
        <w:t>Железногорск</w:t>
      </w:r>
    </w:p>
    <w:p w:rsidR="00A93136" w:rsidRDefault="00A93136" w:rsidP="00A93136">
      <w:pPr>
        <w:widowControl w:val="0"/>
      </w:pPr>
    </w:p>
    <w:p w:rsidR="00A93136" w:rsidRPr="000857A7" w:rsidRDefault="00A93136" w:rsidP="00A931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7A7">
        <w:rPr>
          <w:sz w:val="28"/>
          <w:szCs w:val="28"/>
        </w:rPr>
        <w:t xml:space="preserve">О внесении изменений в постановление </w:t>
      </w:r>
      <w:proofErr w:type="gramStart"/>
      <w:r w:rsidRPr="000857A7">
        <w:rPr>
          <w:sz w:val="28"/>
          <w:szCs w:val="28"/>
        </w:rPr>
        <w:t>Администрации</w:t>
      </w:r>
      <w:proofErr w:type="gramEnd"/>
      <w:r w:rsidRPr="000857A7">
        <w:rPr>
          <w:sz w:val="28"/>
          <w:szCs w:val="28"/>
        </w:rPr>
        <w:t xml:space="preserve"> ЗА</w:t>
      </w:r>
      <w:r>
        <w:rPr>
          <w:sz w:val="28"/>
          <w:szCs w:val="28"/>
        </w:rPr>
        <w:t>ТО г. Железногорск от 09.06.2012</w:t>
      </w:r>
      <w:r w:rsidRPr="000857A7">
        <w:rPr>
          <w:sz w:val="28"/>
          <w:szCs w:val="28"/>
        </w:rPr>
        <w:t xml:space="preserve"> № 9</w:t>
      </w:r>
      <w:r>
        <w:rPr>
          <w:sz w:val="28"/>
          <w:szCs w:val="28"/>
        </w:rPr>
        <w:t>56</w:t>
      </w:r>
      <w:r w:rsidRPr="000857A7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системе оплаты труда руководителей муниципальных автономных образовательных учреждений ЗАТО Железногорск</w:t>
      </w:r>
      <w:r w:rsidRPr="000857A7">
        <w:rPr>
          <w:sz w:val="28"/>
          <w:szCs w:val="28"/>
        </w:rPr>
        <w:t>»</w:t>
      </w:r>
    </w:p>
    <w:p w:rsidR="00A93136" w:rsidRDefault="00A93136" w:rsidP="00A931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3136" w:rsidRDefault="00A93136" w:rsidP="00A931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753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со </w:t>
      </w:r>
      <w:hyperlink r:id="rId8" w:history="1">
        <w:r w:rsidRPr="000B707B">
          <w:rPr>
            <w:sz w:val="28"/>
            <w:szCs w:val="28"/>
          </w:rPr>
          <w:t>статьей 145</w:t>
        </w:r>
      </w:hyperlink>
      <w:r>
        <w:rPr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0B707B">
          <w:rPr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03.11.2006 № 174-ФЗ «Об автономных учреждениях», </w:t>
      </w:r>
      <w:hyperlink r:id="rId10" w:history="1">
        <w:proofErr w:type="gramStart"/>
        <w:r w:rsidRPr="000B707B">
          <w:rPr>
            <w:sz w:val="28"/>
            <w:szCs w:val="28"/>
          </w:rPr>
          <w:t>Уставом</w:t>
        </w:r>
        <w:proofErr w:type="gramEnd"/>
      </w:hyperlink>
      <w:r w:rsidRPr="000B7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Железногорск, </w:t>
      </w:r>
      <w:hyperlink r:id="rId11" w:history="1">
        <w:r w:rsidRPr="000B707B">
          <w:rPr>
            <w:sz w:val="28"/>
            <w:szCs w:val="28"/>
          </w:rPr>
          <w:t>пунктом 7.2</w:t>
        </w:r>
      </w:hyperlink>
      <w:r>
        <w:rPr>
          <w:sz w:val="28"/>
          <w:szCs w:val="28"/>
        </w:rPr>
        <w:t xml:space="preserve"> постановления Администрации ЗАТО г. Железногорск от 10.06.2011 № 1011 «Об утверждении Положения о системах оплаты труда работников муниципальных учреждений ЗАТО Железногорск»,</w:t>
      </w:r>
    </w:p>
    <w:p w:rsidR="00A93136" w:rsidRDefault="00A93136" w:rsidP="00A9313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93136" w:rsidRDefault="00A93136" w:rsidP="00A9313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3136" w:rsidRDefault="00A93136" w:rsidP="00A931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09.06.2012 № 956 «Об утверждении</w:t>
      </w:r>
      <w:r w:rsidRPr="0053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системе  оплаты труда  руководителей  муниципальных автономных образовательных учреждений ЗАТО Железногорск»  следующие изменения:</w:t>
      </w:r>
    </w:p>
    <w:p w:rsidR="00BC512E" w:rsidRDefault="00BC512E" w:rsidP="00BC51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 В</w:t>
      </w:r>
      <w:r w:rsidR="00202B7E">
        <w:rPr>
          <w:rFonts w:ascii="Times New Roman" w:hAnsi="Times New Roman" w:cs="Times New Roman"/>
          <w:sz w:val="28"/>
          <w:szCs w:val="28"/>
        </w:rPr>
        <w:t xml:space="preserve"> приложении  к постановлению пункт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202B7E">
        <w:rPr>
          <w:rFonts w:ascii="Times New Roman" w:hAnsi="Times New Roman" w:cs="Times New Roman"/>
          <w:sz w:val="28"/>
          <w:szCs w:val="28"/>
        </w:rPr>
        <w:t>8 изложить в новой  редакции:</w:t>
      </w:r>
    </w:p>
    <w:p w:rsidR="00202B7E" w:rsidRDefault="00202B7E" w:rsidP="00202B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«4.8.</w:t>
      </w:r>
      <w:r w:rsidRPr="00202B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Объем средств на указанные цели определяется в кратном отношении к размеру должностного оклада руководителя автономного учреждения с учетом  районного  коэффициента, процентной  надбавки к заработной  плате за стаж  работы в районах Крайнего Севера и приравненных к ним местностях, в иных местностях  Красноярского  края  с  особыми  климатическими условиями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D2793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02B7E" w:rsidRDefault="008E4928" w:rsidP="0020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BC51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27934">
        <w:rPr>
          <w:sz w:val="28"/>
          <w:szCs w:val="28"/>
        </w:rPr>
        <w:t xml:space="preserve"> В приложении к постановлению  пункт  4.9 изложить в новой  редакции:</w:t>
      </w:r>
    </w:p>
    <w:p w:rsidR="00DE4090" w:rsidRDefault="00D27934" w:rsidP="00DE4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«4.9</w:t>
      </w:r>
      <w:r w:rsidR="00DE4090">
        <w:rPr>
          <w:sz w:val="28"/>
          <w:szCs w:val="28"/>
        </w:rPr>
        <w:t>.</w:t>
      </w:r>
      <w:r w:rsidR="00F644D0">
        <w:rPr>
          <w:rFonts w:eastAsiaTheme="minorHAnsi"/>
          <w:sz w:val="28"/>
          <w:szCs w:val="28"/>
          <w:lang w:eastAsia="en-US"/>
        </w:rPr>
        <w:t xml:space="preserve"> </w:t>
      </w:r>
      <w:r w:rsidR="00DE4090">
        <w:rPr>
          <w:rFonts w:eastAsiaTheme="minorHAnsi"/>
          <w:sz w:val="28"/>
          <w:szCs w:val="28"/>
          <w:lang w:eastAsia="en-US"/>
        </w:rPr>
        <w:t xml:space="preserve">Предельное 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автономного учреждения, составляет 28 должностных оклада руководителя автономного учреждения в год. Сложившаяся к концу отчетного периода экономия средств по стимулирующим выплатам руководителям автономных учреждений может направляться на стимулирование труда работников автономного учреждения. Направление указанных средств на иные цели осуществляется по согласованию с </w:t>
      </w:r>
      <w:proofErr w:type="gramStart"/>
      <w:r w:rsidR="00DE4090">
        <w:rPr>
          <w:rFonts w:eastAsiaTheme="minorHAnsi"/>
          <w:sz w:val="28"/>
          <w:szCs w:val="28"/>
          <w:lang w:eastAsia="en-US"/>
        </w:rPr>
        <w:t>Администрацией</w:t>
      </w:r>
      <w:proofErr w:type="gramEnd"/>
      <w:r w:rsidR="00DE4090">
        <w:rPr>
          <w:rFonts w:eastAsiaTheme="minorHAnsi"/>
          <w:sz w:val="28"/>
          <w:szCs w:val="28"/>
          <w:lang w:eastAsia="en-US"/>
        </w:rPr>
        <w:t xml:space="preserve"> ЗАТО г. Железногорск.».</w:t>
      </w:r>
    </w:p>
    <w:p w:rsidR="00A93136" w:rsidRDefault="00A93136" w:rsidP="00396C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C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2CF7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 xml:space="preserve">лению делами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A22CF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F7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C5662">
        <w:rPr>
          <w:rFonts w:ascii="Times New Roman" w:hAnsi="Times New Roman" w:cs="Times New Roman"/>
          <w:sz w:val="28"/>
          <w:szCs w:val="28"/>
        </w:rPr>
        <w:t>(Е.В. Андросова</w:t>
      </w:r>
      <w:r w:rsidRPr="00A22CF7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2CF7">
        <w:rPr>
          <w:rFonts w:ascii="Times New Roman" w:hAnsi="Times New Roman" w:cs="Times New Roman"/>
          <w:sz w:val="28"/>
          <w:szCs w:val="28"/>
        </w:rPr>
        <w:t>Город и горожане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2CF7">
        <w:rPr>
          <w:rFonts w:ascii="Times New Roman" w:hAnsi="Times New Roman" w:cs="Times New Roman"/>
          <w:sz w:val="28"/>
          <w:szCs w:val="28"/>
        </w:rPr>
        <w:t>.</w:t>
      </w:r>
    </w:p>
    <w:p w:rsidR="00A93136" w:rsidRDefault="00A93136" w:rsidP="00A93136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(</w:t>
      </w:r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D7">
        <w:rPr>
          <w:rFonts w:ascii="Times New Roman" w:hAnsi="Times New Roman"/>
          <w:sz w:val="28"/>
          <w:szCs w:val="28"/>
        </w:rPr>
        <w:t>Пикалова</w:t>
      </w:r>
      <w:r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93136" w:rsidRDefault="00A93136" w:rsidP="00A93136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20B3" w:rsidRDefault="00A93136" w:rsidP="00862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620B3">
        <w:rPr>
          <w:sz w:val="28"/>
          <w:szCs w:val="28"/>
        </w:rPr>
        <w:t xml:space="preserve">Настоящее постановление вступает в силу </w:t>
      </w:r>
      <w:r w:rsidR="008620B3">
        <w:t xml:space="preserve"> </w:t>
      </w:r>
      <w:r w:rsidR="008620B3">
        <w:rPr>
          <w:sz w:val="28"/>
          <w:szCs w:val="28"/>
        </w:rPr>
        <w:t>после его официального опубликования и распространяется  на  правоотношения, возникшие  с 01.01.2017.</w:t>
      </w:r>
    </w:p>
    <w:p w:rsidR="00A93136" w:rsidRDefault="00A93136" w:rsidP="00A931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93136" w:rsidRDefault="00A93136" w:rsidP="00A93136">
      <w:pPr>
        <w:pStyle w:val="ConsPlusNormal"/>
        <w:ind w:firstLine="0"/>
        <w:jc w:val="both"/>
      </w:pPr>
    </w:p>
    <w:p w:rsidR="00A93136" w:rsidRPr="00262DC4" w:rsidRDefault="00A93136" w:rsidP="00A931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62DC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44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С.Е. Пешков</w:t>
      </w:r>
    </w:p>
    <w:p w:rsidR="00A93136" w:rsidRDefault="00A93136" w:rsidP="00A93136"/>
    <w:p w:rsidR="00A93136" w:rsidRDefault="00A93136" w:rsidP="00A93136"/>
    <w:p w:rsidR="00A93136" w:rsidRDefault="00A93136" w:rsidP="00A93136"/>
    <w:p w:rsidR="00A93136" w:rsidRDefault="00A93136" w:rsidP="00A93136"/>
    <w:p w:rsidR="00A93136" w:rsidRDefault="00A93136" w:rsidP="00A93136"/>
    <w:p w:rsidR="00A93136" w:rsidRDefault="00A93136" w:rsidP="00A93136"/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8F6E71" w:rsidRDefault="008F6E71">
      <w:pPr>
        <w:rPr>
          <w:sz w:val="28"/>
          <w:szCs w:val="28"/>
        </w:rPr>
      </w:pPr>
    </w:p>
    <w:p w:rsidR="00ED0C0E" w:rsidRDefault="008F6E71">
      <w:r w:rsidRPr="00ED2673">
        <w:rPr>
          <w:sz w:val="28"/>
          <w:szCs w:val="28"/>
          <w:lang w:eastAsia="en-US"/>
        </w:rPr>
        <w:t>Е.В. Андросова</w:t>
      </w:r>
    </w:p>
    <w:sectPr w:rsidR="00ED0C0E" w:rsidSect="009C56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41"/>
    <w:rsid w:val="00202B7E"/>
    <w:rsid w:val="00396C62"/>
    <w:rsid w:val="0040342A"/>
    <w:rsid w:val="00443441"/>
    <w:rsid w:val="008620B3"/>
    <w:rsid w:val="008E4928"/>
    <w:rsid w:val="008F4433"/>
    <w:rsid w:val="008F6E71"/>
    <w:rsid w:val="009C5662"/>
    <w:rsid w:val="00A93136"/>
    <w:rsid w:val="00BC512E"/>
    <w:rsid w:val="00D27934"/>
    <w:rsid w:val="00DD18AA"/>
    <w:rsid w:val="00DE4090"/>
    <w:rsid w:val="00ED0C0E"/>
    <w:rsid w:val="00F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136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A93136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A93136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A9313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A93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A9313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A93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136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A93136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A93136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A9313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A93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A9313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A93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AEAB5463DCD7861096860FC8789277959181854FF01195AB9BE972A80A13C054B1790299B9EEDyAp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AE5AEAB5463DCD786109766DEAEBD62C7054421C57F70B4906E6E5CA7D89AB6B42044ED26D9696EAAAB8F4y8p1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E5AEAB5463DCD786109766DEAEBD62C7054421C5EF20A4E0DBBEFC22485A96C4D5B59D5249A97EAAABFyFp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AEAB5463DCD7861096860FC878927795A1A1852F101195AB9BE972A80A13C054B1790299B96EAyA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15</cp:revision>
  <cp:lastPrinted>2017-02-09T09:32:00Z</cp:lastPrinted>
  <dcterms:created xsi:type="dcterms:W3CDTF">2017-02-09T09:08:00Z</dcterms:created>
  <dcterms:modified xsi:type="dcterms:W3CDTF">2017-03-06T10:07:00Z</dcterms:modified>
</cp:coreProperties>
</file>