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69" w:rsidRDefault="00632830" w:rsidP="00632830">
      <w:pPr>
        <w:jc w:val="center"/>
      </w:pPr>
      <w:r w:rsidRPr="00632830">
        <w:rPr>
          <w:noProof/>
          <w:lang w:eastAsia="ru-RU"/>
        </w:rPr>
        <w:drawing>
          <wp:inline distT="0" distB="0" distL="0" distR="0">
            <wp:extent cx="2859793" cy="986079"/>
            <wp:effectExtent l="0" t="0" r="0" b="5080"/>
            <wp:docPr id="1" name="Рисунок 1" descr="D:\РЦ\Логотип\СОдействие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Ц\Логотип\СОдействие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69" cy="99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49" w:rsidRDefault="00632830" w:rsidP="00632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14">
        <w:rPr>
          <w:rFonts w:ascii="Times New Roman" w:hAnsi="Times New Roman" w:cs="Times New Roman"/>
          <w:b/>
          <w:sz w:val="24"/>
          <w:szCs w:val="24"/>
        </w:rPr>
        <w:t>Дайджест актуальных конкурсов и грантов</w:t>
      </w:r>
    </w:p>
    <w:p w:rsidR="00AB10C5" w:rsidRDefault="00AB10C5" w:rsidP="00746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7F" w:rsidRPr="00E052E4" w:rsidRDefault="00E1727F" w:rsidP="00E1727F">
      <w:pPr>
        <w:pStyle w:val="a8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052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Всероссийский грантовый конкурс по поддержке социальных проектов</w:t>
      </w:r>
    </w:p>
    <w:p w:rsidR="00E1727F" w:rsidRPr="00E052E4" w:rsidRDefault="00E1727F" w:rsidP="00E1727F">
      <w:pPr>
        <w:pStyle w:val="a8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052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«Молоды душой» 2024</w:t>
      </w:r>
    </w:p>
    <w:p w:rsidR="00E1727F" w:rsidRPr="00E052E4" w:rsidRDefault="00E1727F" w:rsidP="00E1727F">
      <w:pPr>
        <w:pStyle w:val="a8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52E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0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направлен на поддержку социальных проектов граждан старшего возраста (50+) с целью развития наставничества и «серебряного» добровольчества.</w:t>
      </w:r>
    </w:p>
    <w:p w:rsidR="00E1727F" w:rsidRPr="00E052E4" w:rsidRDefault="00E1727F" w:rsidP="00E1727F">
      <w:pPr>
        <w:pStyle w:val="a8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052E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году конкурс посвящен наставничеству и проводится в рамках федеральной программы «Молоды душой» при поддержке БФ «Память поколений», Ассоциации развития финансовой грамотности, Федерального агентства по делам молодежи и Министерства труда и социальной защиты РФ.</w:t>
      </w:r>
    </w:p>
    <w:p w:rsidR="00E1727F" w:rsidRPr="00E052E4" w:rsidRDefault="00E1727F" w:rsidP="00E1727F">
      <w:pPr>
        <w:pStyle w:val="a8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052E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Заявочная кампания продлится </w:t>
      </w:r>
      <w:r w:rsidRPr="00AB10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24 июля 2024 года.</w:t>
      </w:r>
    </w:p>
    <w:p w:rsidR="00E1727F" w:rsidRPr="00E052E4" w:rsidRDefault="00E1727F" w:rsidP="00E1727F">
      <w:pPr>
        <w:pStyle w:val="a8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052E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Подать заявку </w:t>
      </w:r>
      <w:hyperlink r:id="rId10" w:tgtFrame="_blank" w:history="1">
        <w:r w:rsidRPr="00E052E4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https://contests.dobro.ru/md</w:t>
        </w:r>
      </w:hyperlink>
    </w:p>
    <w:p w:rsidR="00E1727F" w:rsidRPr="00E052E4" w:rsidRDefault="00E1727F" w:rsidP="00E1727F">
      <w:pPr>
        <w:pStyle w:val="a8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Конкурс проводится по двум номинациям:</w:t>
      </w:r>
    </w:p>
    <w:p w:rsidR="00E1727F" w:rsidRPr="00E052E4" w:rsidRDefault="00E1727F" w:rsidP="00E1727F">
      <w:pPr>
        <w:pStyle w:val="a8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052E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Наставничество – проекты, где «серебряные» волонтеры используют свои профессиональные знания и навыки для наставничества детей и подростков.</w:t>
      </w:r>
    </w:p>
    <w:p w:rsidR="00E1727F" w:rsidRPr="00E052E4" w:rsidRDefault="00E1727F" w:rsidP="00E1727F">
      <w:pPr>
        <w:pStyle w:val="a8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727F" w:rsidRPr="00E052E4" w:rsidRDefault="00E1727F" w:rsidP="00E1727F">
      <w:pPr>
        <w:pStyle w:val="a8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52E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Финансовая грамотность – проекты, направленные на обучение финансовой грамотности и экономической безопасности. Это могут быть уроки управления личными финансами, основы инвестиций и многое другое.</w:t>
      </w:r>
    </w:p>
    <w:p w:rsidR="00E1727F" w:rsidRPr="00E052E4" w:rsidRDefault="00E1727F" w:rsidP="00E1727F">
      <w:pPr>
        <w:pStyle w:val="a8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052E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👥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Участвовать могут физические лица старше 50 лет.</w:t>
      </w:r>
    </w:p>
    <w:p w:rsidR="00E1727F" w:rsidRPr="00E052E4" w:rsidRDefault="00E1727F" w:rsidP="00E1727F">
      <w:pPr>
        <w:pStyle w:val="a8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052E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💡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 будут объявлены 1-2 октября 2024 года на Всероссийском форуме «серебряных»</w:t>
      </w:r>
    </w:p>
    <w:p w:rsidR="00E1727F" w:rsidRPr="00E052E4" w:rsidRDefault="00E1727F" w:rsidP="00E1727F">
      <w:pPr>
        <w:pStyle w:val="a8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добровольцев.</w:t>
      </w:r>
      <w:r w:rsidRPr="00E0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0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Присоединяйтесь и меняйте мир к лучшему!</w:t>
      </w:r>
    </w:p>
    <w:p w:rsidR="00E1727F" w:rsidRPr="00E052E4" w:rsidRDefault="00E1727F" w:rsidP="00E1727F">
      <w:pPr>
        <w:pStyle w:val="a8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E1727F" w:rsidRDefault="00E1727F" w:rsidP="00E172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27F" w:rsidRDefault="00E1727F" w:rsidP="00E172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15B" w:rsidRPr="00CA515B" w:rsidRDefault="00461C41" w:rsidP="00F07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Грантовый конкурс фонда «ВТБ-Страна» «С семьей </w:t>
      </w:r>
      <w:r w:rsidR="007A3352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Pr="00461C41">
        <w:rPr>
          <w:rFonts w:ascii="Times New Roman" w:hAnsi="Times New Roman" w:cs="Times New Roman"/>
          <w:b/>
          <w:sz w:val="24"/>
          <w:szCs w:val="24"/>
        </w:rPr>
        <w:t xml:space="preserve"> вместе!»</w:t>
      </w:r>
    </w:p>
    <w:p w:rsidR="00CA515B" w:rsidRPr="00CA515B" w:rsidRDefault="00CA515B" w:rsidP="00CA515B">
      <w:pPr>
        <w:jc w:val="both"/>
        <w:rPr>
          <w:rFonts w:ascii="Times New Roman" w:hAnsi="Times New Roman" w:cs="Times New Roman"/>
          <w:sz w:val="24"/>
          <w:szCs w:val="24"/>
        </w:rPr>
      </w:pPr>
      <w:r w:rsidRPr="00CA515B">
        <w:rPr>
          <w:rFonts w:ascii="Times New Roman" w:hAnsi="Times New Roman" w:cs="Times New Roman"/>
          <w:sz w:val="24"/>
          <w:szCs w:val="24"/>
        </w:rPr>
        <w:t>Конкурс направлен на выявление наиболее интересных и инновационных практик в сфере улучшения качества жизни семей с детьми и</w:t>
      </w:r>
      <w:r>
        <w:rPr>
          <w:rFonts w:ascii="Times New Roman" w:hAnsi="Times New Roman" w:cs="Times New Roman"/>
          <w:sz w:val="24"/>
          <w:szCs w:val="24"/>
        </w:rPr>
        <w:t xml:space="preserve"> укрепления семейных ценностей.</w:t>
      </w:r>
    </w:p>
    <w:p w:rsidR="00CA515B" w:rsidRDefault="00CA515B" w:rsidP="00CA515B">
      <w:pPr>
        <w:jc w:val="both"/>
        <w:rPr>
          <w:rFonts w:ascii="Times New Roman" w:hAnsi="Times New Roman" w:cs="Times New Roman"/>
          <w:sz w:val="24"/>
          <w:szCs w:val="24"/>
        </w:rPr>
      </w:pPr>
      <w:r w:rsidRPr="00CA515B">
        <w:rPr>
          <w:rFonts w:ascii="Times New Roman" w:hAnsi="Times New Roman" w:cs="Times New Roman"/>
          <w:sz w:val="24"/>
          <w:szCs w:val="24"/>
        </w:rPr>
        <w:t>Участниками могут стать некоммерческие организации, заполнившие заявку на получение гранта и соответствующие критериям, указанным в Положении о конку</w:t>
      </w:r>
      <w:r>
        <w:rPr>
          <w:rFonts w:ascii="Times New Roman" w:hAnsi="Times New Roman" w:cs="Times New Roman"/>
          <w:sz w:val="24"/>
          <w:szCs w:val="24"/>
        </w:rPr>
        <w:t>рсах на предоставление грантов.</w:t>
      </w:r>
    </w:p>
    <w:p w:rsidR="00581559" w:rsidRPr="00581559" w:rsidRDefault="008F2B3B" w:rsidP="00CA5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</w:t>
      </w:r>
      <w:r w:rsidR="00581559" w:rsidRPr="00581559">
        <w:rPr>
          <w:rFonts w:ascii="Times New Roman" w:hAnsi="Times New Roman" w:cs="Times New Roman"/>
          <w:b/>
          <w:sz w:val="24"/>
          <w:szCs w:val="24"/>
        </w:rPr>
        <w:t xml:space="preserve"> заявок -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81559" w:rsidRPr="00581559">
        <w:rPr>
          <w:rFonts w:ascii="Times New Roman" w:hAnsi="Times New Roman" w:cs="Times New Roman"/>
          <w:b/>
          <w:sz w:val="24"/>
          <w:szCs w:val="24"/>
        </w:rPr>
        <w:t>1 июля 2024 года</w:t>
      </w:r>
    </w:p>
    <w:p w:rsidR="00CA515B" w:rsidRPr="00CA515B" w:rsidRDefault="00CA515B" w:rsidP="00CA5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15B">
        <w:rPr>
          <w:rFonts w:ascii="Times New Roman" w:hAnsi="Times New Roman" w:cs="Times New Roman"/>
          <w:sz w:val="24"/>
          <w:szCs w:val="24"/>
        </w:rPr>
        <w:t>График проведения конкурса «С семьей – Вместе!»:</w:t>
      </w:r>
    </w:p>
    <w:p w:rsidR="00CA515B" w:rsidRPr="00AB10C5" w:rsidRDefault="00CA515B" w:rsidP="00CA51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0C5">
        <w:rPr>
          <w:rFonts w:ascii="Segoe UI Symbol" w:hAnsi="Segoe UI Symbol" w:cs="Segoe UI Symbol"/>
          <w:b/>
          <w:sz w:val="24"/>
          <w:szCs w:val="24"/>
        </w:rPr>
        <w:t>🔸</w:t>
      </w:r>
      <w:r w:rsidRPr="00AB10C5">
        <w:rPr>
          <w:rFonts w:ascii="Times New Roman" w:hAnsi="Times New Roman" w:cs="Times New Roman"/>
          <w:b/>
          <w:sz w:val="24"/>
          <w:szCs w:val="24"/>
        </w:rPr>
        <w:t>01 – 31 июля 2024 — прием заявок от участников;</w:t>
      </w:r>
    </w:p>
    <w:p w:rsidR="00CA515B" w:rsidRPr="00CA515B" w:rsidRDefault="00CA515B" w:rsidP="00CA5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15B">
        <w:rPr>
          <w:rFonts w:ascii="Segoe UI Symbol" w:hAnsi="Segoe UI Symbol" w:cs="Segoe UI Symbol"/>
          <w:sz w:val="24"/>
          <w:szCs w:val="24"/>
        </w:rPr>
        <w:t>🔸</w:t>
      </w:r>
      <w:r w:rsidRPr="00CA515B">
        <w:rPr>
          <w:rFonts w:ascii="Times New Roman" w:hAnsi="Times New Roman" w:cs="Times New Roman"/>
          <w:sz w:val="24"/>
          <w:szCs w:val="24"/>
        </w:rPr>
        <w:t>01 – 31 августа 2024 — экспертная оценка заявок;</w:t>
      </w:r>
    </w:p>
    <w:p w:rsidR="00CA515B" w:rsidRDefault="00CA515B" w:rsidP="00CA5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15B">
        <w:rPr>
          <w:rFonts w:ascii="Segoe UI Symbol" w:hAnsi="Segoe UI Symbol" w:cs="Segoe UI Symbol"/>
          <w:sz w:val="24"/>
          <w:szCs w:val="24"/>
        </w:rPr>
        <w:t>🔸</w:t>
      </w:r>
      <w:r w:rsidRPr="00CA515B">
        <w:rPr>
          <w:rFonts w:ascii="Times New Roman" w:hAnsi="Times New Roman" w:cs="Times New Roman"/>
          <w:sz w:val="24"/>
          <w:szCs w:val="24"/>
        </w:rPr>
        <w:t>01 сентября 2024 — о</w:t>
      </w:r>
      <w:r>
        <w:rPr>
          <w:rFonts w:ascii="Times New Roman" w:hAnsi="Times New Roman" w:cs="Times New Roman"/>
          <w:sz w:val="24"/>
          <w:szCs w:val="24"/>
        </w:rPr>
        <w:t>бъявление результатов Конкурса.</w:t>
      </w:r>
    </w:p>
    <w:p w:rsidR="00CA515B" w:rsidRPr="00CA515B" w:rsidRDefault="00CA515B" w:rsidP="00CA5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5B" w:rsidRPr="00CA515B" w:rsidRDefault="00CA515B" w:rsidP="00CA5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15B">
        <w:rPr>
          <w:rFonts w:ascii="Segoe UI Symbol" w:hAnsi="Segoe UI Symbol" w:cs="Segoe UI Symbol"/>
          <w:sz w:val="24"/>
          <w:szCs w:val="24"/>
        </w:rPr>
        <w:t>🖇</w:t>
      </w:r>
      <w:r w:rsidRPr="00CA515B">
        <w:rPr>
          <w:rFonts w:ascii="Times New Roman" w:hAnsi="Times New Roman" w:cs="Times New Roman"/>
          <w:sz w:val="24"/>
          <w:szCs w:val="24"/>
        </w:rPr>
        <w:t>Ожидаемые результаты от реализации конкурсных проектов:</w:t>
      </w:r>
    </w:p>
    <w:p w:rsidR="00CA515B" w:rsidRPr="00CA515B" w:rsidRDefault="00CA515B" w:rsidP="00CA5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15B">
        <w:rPr>
          <w:rFonts w:ascii="Segoe UI Symbol" w:hAnsi="Segoe UI Symbol" w:cs="Segoe UI Symbol"/>
          <w:sz w:val="24"/>
          <w:szCs w:val="24"/>
        </w:rPr>
        <w:t>🔹</w:t>
      </w:r>
      <w:r w:rsidRPr="00CA515B">
        <w:rPr>
          <w:rFonts w:ascii="Times New Roman" w:hAnsi="Times New Roman" w:cs="Times New Roman"/>
          <w:sz w:val="24"/>
          <w:szCs w:val="24"/>
        </w:rPr>
        <w:t>Поддержка семейных ценностей и развитие института семьи;</w:t>
      </w:r>
    </w:p>
    <w:p w:rsidR="00CA515B" w:rsidRPr="00CA515B" w:rsidRDefault="00CA515B" w:rsidP="00CA5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15B">
        <w:rPr>
          <w:rFonts w:ascii="Segoe UI Symbol" w:hAnsi="Segoe UI Symbol" w:cs="Segoe UI Symbol"/>
          <w:sz w:val="24"/>
          <w:szCs w:val="24"/>
        </w:rPr>
        <w:t>🔹</w:t>
      </w:r>
      <w:r w:rsidRPr="00CA515B">
        <w:rPr>
          <w:rFonts w:ascii="Times New Roman" w:hAnsi="Times New Roman" w:cs="Times New Roman"/>
          <w:sz w:val="24"/>
          <w:szCs w:val="24"/>
        </w:rPr>
        <w:t>Поддержка и развитие отношений внутри семьи;</w:t>
      </w:r>
    </w:p>
    <w:p w:rsidR="00CA515B" w:rsidRPr="00CA515B" w:rsidRDefault="00CA515B" w:rsidP="00CA5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15B">
        <w:rPr>
          <w:rFonts w:ascii="Segoe UI Symbol" w:hAnsi="Segoe UI Symbol" w:cs="Segoe UI Symbol"/>
          <w:sz w:val="24"/>
          <w:szCs w:val="24"/>
        </w:rPr>
        <w:t>🔹</w:t>
      </w:r>
      <w:r w:rsidRPr="00CA515B">
        <w:rPr>
          <w:rFonts w:ascii="Times New Roman" w:hAnsi="Times New Roman" w:cs="Times New Roman"/>
          <w:sz w:val="24"/>
          <w:szCs w:val="24"/>
        </w:rPr>
        <w:t>Поддержка многодетных семей с детьми-инвалидами;</w:t>
      </w:r>
    </w:p>
    <w:p w:rsidR="00CA515B" w:rsidRPr="00CA515B" w:rsidRDefault="00CA515B" w:rsidP="00CA5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15B">
        <w:rPr>
          <w:rFonts w:ascii="Segoe UI Symbol" w:hAnsi="Segoe UI Symbol" w:cs="Segoe UI Symbol"/>
          <w:sz w:val="24"/>
          <w:szCs w:val="24"/>
        </w:rPr>
        <w:t>🔹</w:t>
      </w:r>
      <w:r w:rsidRPr="00CA515B">
        <w:rPr>
          <w:rFonts w:ascii="Times New Roman" w:hAnsi="Times New Roman" w:cs="Times New Roman"/>
          <w:sz w:val="24"/>
          <w:szCs w:val="24"/>
        </w:rPr>
        <w:t>Профилактика семейного неблагополучия;</w:t>
      </w:r>
    </w:p>
    <w:p w:rsidR="00CA515B" w:rsidRPr="00CA515B" w:rsidRDefault="00CA515B" w:rsidP="00CA5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15B">
        <w:rPr>
          <w:rFonts w:ascii="Segoe UI Symbol" w:hAnsi="Segoe UI Symbol" w:cs="Segoe UI Symbol"/>
          <w:sz w:val="24"/>
          <w:szCs w:val="24"/>
        </w:rPr>
        <w:t>🔹</w:t>
      </w:r>
      <w:r w:rsidRPr="00CA515B">
        <w:rPr>
          <w:rFonts w:ascii="Times New Roman" w:hAnsi="Times New Roman" w:cs="Times New Roman"/>
          <w:sz w:val="24"/>
          <w:szCs w:val="24"/>
        </w:rPr>
        <w:t>Поддержка образования детей из многодетных семей;</w:t>
      </w:r>
    </w:p>
    <w:p w:rsidR="00CA515B" w:rsidRPr="00CA515B" w:rsidRDefault="00CA515B" w:rsidP="00CA5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15B">
        <w:rPr>
          <w:rFonts w:ascii="Segoe UI Symbol" w:hAnsi="Segoe UI Symbol" w:cs="Segoe UI Symbol"/>
          <w:sz w:val="24"/>
          <w:szCs w:val="24"/>
        </w:rPr>
        <w:t>🔹</w:t>
      </w:r>
      <w:r w:rsidRPr="00CA515B">
        <w:rPr>
          <w:rFonts w:ascii="Times New Roman" w:hAnsi="Times New Roman" w:cs="Times New Roman"/>
          <w:sz w:val="24"/>
          <w:szCs w:val="24"/>
        </w:rPr>
        <w:t>Поддержка здоровья детей из многодетных семей;</w:t>
      </w:r>
    </w:p>
    <w:p w:rsidR="00CA515B" w:rsidRPr="00CA515B" w:rsidRDefault="00CA515B" w:rsidP="00CA5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15B">
        <w:rPr>
          <w:rFonts w:ascii="Segoe UI Symbol" w:hAnsi="Segoe UI Symbol" w:cs="Segoe UI Symbol"/>
          <w:sz w:val="24"/>
          <w:szCs w:val="24"/>
        </w:rPr>
        <w:t>🔹</w:t>
      </w:r>
      <w:r w:rsidRPr="00CA515B">
        <w:rPr>
          <w:rFonts w:ascii="Times New Roman" w:hAnsi="Times New Roman" w:cs="Times New Roman"/>
          <w:sz w:val="24"/>
          <w:szCs w:val="24"/>
        </w:rPr>
        <w:t>Организация досуга и социализация детей из многодетных семей;</w:t>
      </w:r>
    </w:p>
    <w:p w:rsidR="00CA515B" w:rsidRPr="00CA515B" w:rsidRDefault="00CA515B" w:rsidP="00CA5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15B">
        <w:rPr>
          <w:rFonts w:ascii="Segoe UI Symbol" w:hAnsi="Segoe UI Symbol" w:cs="Segoe UI Symbol"/>
          <w:sz w:val="24"/>
          <w:szCs w:val="24"/>
        </w:rPr>
        <w:t>🔹</w:t>
      </w:r>
      <w:r w:rsidRPr="00CA515B">
        <w:rPr>
          <w:rFonts w:ascii="Times New Roman" w:hAnsi="Times New Roman" w:cs="Times New Roman"/>
          <w:sz w:val="24"/>
          <w:szCs w:val="24"/>
        </w:rPr>
        <w:t>Проекты по решению проблем взаимоотношений внутри семьи;</w:t>
      </w:r>
    </w:p>
    <w:p w:rsidR="00CA515B" w:rsidRPr="00CA515B" w:rsidRDefault="00CA515B" w:rsidP="00CA5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15B">
        <w:rPr>
          <w:rFonts w:ascii="Segoe UI Symbol" w:hAnsi="Segoe UI Symbol" w:cs="Segoe UI Symbol"/>
          <w:sz w:val="24"/>
          <w:szCs w:val="24"/>
        </w:rPr>
        <w:t>🔹</w:t>
      </w:r>
      <w:r w:rsidRPr="00CA515B">
        <w:rPr>
          <w:rFonts w:ascii="Times New Roman" w:hAnsi="Times New Roman" w:cs="Times New Roman"/>
          <w:sz w:val="24"/>
          <w:szCs w:val="24"/>
        </w:rPr>
        <w:t>Работа с неблагополучными семьями.</w:t>
      </w:r>
    </w:p>
    <w:p w:rsidR="00CA515B" w:rsidRPr="00CA515B" w:rsidRDefault="00CA515B" w:rsidP="00CA5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C41" w:rsidRDefault="00CA515B" w:rsidP="00CA515B">
      <w:pPr>
        <w:jc w:val="both"/>
        <w:rPr>
          <w:rFonts w:ascii="Times New Roman" w:hAnsi="Times New Roman" w:cs="Times New Roman"/>
          <w:sz w:val="24"/>
          <w:szCs w:val="24"/>
        </w:rPr>
      </w:pPr>
      <w:r w:rsidRPr="00CA515B">
        <w:rPr>
          <w:rFonts w:ascii="Times New Roman" w:hAnsi="Times New Roman" w:cs="Times New Roman"/>
          <w:sz w:val="24"/>
          <w:szCs w:val="24"/>
        </w:rPr>
        <w:t xml:space="preserve">Подробнее в официальной группе Фонда «ВТБ-Страна» ВКонтакте: </w:t>
      </w:r>
      <w:hyperlink r:id="rId14" w:history="1">
        <w:r w:rsidRPr="00680712">
          <w:rPr>
            <w:rStyle w:val="a6"/>
            <w:rFonts w:ascii="Times New Roman" w:hAnsi="Times New Roman" w:cs="Times New Roman"/>
            <w:sz w:val="24"/>
            <w:szCs w:val="24"/>
          </w:rPr>
          <w:t>https://m.vk.com/vtbstrana</w:t>
        </w:r>
      </w:hyperlink>
      <w:r w:rsidRPr="00CA515B">
        <w:rPr>
          <w:rFonts w:ascii="Times New Roman" w:hAnsi="Times New Roman" w:cs="Times New Roman"/>
          <w:sz w:val="24"/>
          <w:szCs w:val="24"/>
        </w:rPr>
        <w:t>.</w:t>
      </w:r>
    </w:p>
    <w:p w:rsidR="00CA515B" w:rsidRDefault="00CA515B" w:rsidP="00CA5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B75" w:rsidRDefault="00746B75" w:rsidP="00A70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7F" w:rsidRDefault="00E1727F" w:rsidP="00A70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7F" w:rsidRDefault="00E1727F" w:rsidP="00A70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7F" w:rsidRDefault="00E1727F" w:rsidP="00A70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7F" w:rsidRDefault="00E1727F" w:rsidP="00A70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7F" w:rsidRDefault="00E1727F" w:rsidP="00A70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7F" w:rsidRDefault="00E1727F" w:rsidP="00A70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B78" w:rsidRDefault="00416B78" w:rsidP="00A70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7F" w:rsidRDefault="00E1727F" w:rsidP="00A70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0C5" w:rsidRPr="00AB10C5" w:rsidRDefault="00AB10C5" w:rsidP="00AB10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0C5">
        <w:rPr>
          <w:rFonts w:ascii="Times New Roman" w:hAnsi="Times New Roman" w:cs="Times New Roman"/>
          <w:b/>
          <w:sz w:val="24"/>
          <w:szCs w:val="24"/>
        </w:rPr>
        <w:lastRenderedPageBreak/>
        <w:t>Конкурс субсидий на развитие СОНКО</w:t>
      </w:r>
    </w:p>
    <w:p w:rsidR="00AB10C5" w:rsidRPr="00AB10C5" w:rsidRDefault="00AB10C5" w:rsidP="00AB10C5">
      <w:pPr>
        <w:jc w:val="both"/>
        <w:rPr>
          <w:rFonts w:ascii="Times New Roman" w:hAnsi="Times New Roman" w:cs="Times New Roman"/>
          <w:sz w:val="24"/>
          <w:szCs w:val="24"/>
        </w:rPr>
      </w:pPr>
      <w:r w:rsidRPr="00AB10C5">
        <w:rPr>
          <w:rFonts w:ascii="Times New Roman" w:hAnsi="Times New Roman" w:cs="Times New Roman"/>
          <w:sz w:val="24"/>
          <w:szCs w:val="24"/>
        </w:rPr>
        <w:t>К участию приглашаются:</w:t>
      </w:r>
    </w:p>
    <w:p w:rsidR="00AB10C5" w:rsidRPr="00AB10C5" w:rsidRDefault="00AB10C5" w:rsidP="00AB10C5">
      <w:pPr>
        <w:jc w:val="both"/>
        <w:rPr>
          <w:rFonts w:ascii="Times New Roman" w:hAnsi="Times New Roman" w:cs="Times New Roman"/>
          <w:sz w:val="24"/>
          <w:szCs w:val="24"/>
        </w:rPr>
      </w:pPr>
      <w:r w:rsidRPr="00AB10C5">
        <w:rPr>
          <w:rFonts w:ascii="Times New Roman" w:hAnsi="Times New Roman" w:cs="Times New Roman"/>
          <w:sz w:val="24"/>
          <w:szCs w:val="24"/>
        </w:rPr>
        <w:t>1) СОНКО, зарегистрированные на территории Красноярского края и действовущие не менее 2 лет.</w:t>
      </w:r>
    </w:p>
    <w:p w:rsidR="00AB10C5" w:rsidRPr="00AB10C5" w:rsidRDefault="00AB10C5" w:rsidP="00AB10C5">
      <w:pPr>
        <w:jc w:val="both"/>
        <w:rPr>
          <w:rFonts w:ascii="Times New Roman" w:hAnsi="Times New Roman" w:cs="Times New Roman"/>
          <w:sz w:val="24"/>
          <w:szCs w:val="24"/>
        </w:rPr>
      </w:pPr>
      <w:r w:rsidRPr="00AB10C5">
        <w:rPr>
          <w:rFonts w:ascii="Times New Roman" w:hAnsi="Times New Roman" w:cs="Times New Roman"/>
          <w:sz w:val="24"/>
          <w:szCs w:val="24"/>
        </w:rPr>
        <w:t>2) в соответствии с уставом СОНКО должны осуществлять вид(ы) деятельность(и), установленный(ые) статьей 31.1 Федерального закона</w:t>
      </w:r>
    </w:p>
    <w:p w:rsidR="00AB10C5" w:rsidRPr="00AB10C5" w:rsidRDefault="00AB10C5" w:rsidP="00AB10C5">
      <w:pPr>
        <w:jc w:val="both"/>
        <w:rPr>
          <w:rFonts w:ascii="Times New Roman" w:hAnsi="Times New Roman" w:cs="Times New Roman"/>
          <w:sz w:val="24"/>
          <w:szCs w:val="24"/>
        </w:rPr>
      </w:pPr>
      <w:r w:rsidRPr="00AB10C5">
        <w:rPr>
          <w:rFonts w:ascii="Times New Roman" w:hAnsi="Times New Roman" w:cs="Times New Roman"/>
          <w:sz w:val="24"/>
          <w:szCs w:val="24"/>
        </w:rPr>
        <w:t>от 12.01.1996 № 7-ФЗ «О некоммерческих организациях», статьей 5 Закона Красноярского края от 07.02.2013 № 4-1041 «О государственной поддержке социально ориентированных некоммерческих организаций в Красноярском крае»;</w:t>
      </w:r>
    </w:p>
    <w:p w:rsidR="00AB10C5" w:rsidRPr="00AB10C5" w:rsidRDefault="00AB10C5" w:rsidP="00AB10C5">
      <w:pPr>
        <w:jc w:val="both"/>
        <w:rPr>
          <w:rFonts w:ascii="Times New Roman" w:hAnsi="Times New Roman" w:cs="Times New Roman"/>
          <w:sz w:val="24"/>
          <w:szCs w:val="24"/>
        </w:rPr>
      </w:pPr>
      <w:r w:rsidRPr="00AB10C5">
        <w:rPr>
          <w:rFonts w:ascii="Times New Roman" w:hAnsi="Times New Roman" w:cs="Times New Roman"/>
          <w:sz w:val="24"/>
          <w:szCs w:val="24"/>
        </w:rPr>
        <w:t>3) СОНКО не должны является политической партией, государственным (муниципальным) учреждением, государственной корпорацией, государственной компанией, организацией (объедением), образованной в целях совместного исповедования и распространения веры.</w:t>
      </w:r>
    </w:p>
    <w:p w:rsidR="00AB10C5" w:rsidRPr="00AB10C5" w:rsidRDefault="00AB10C5" w:rsidP="00AB1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0C5" w:rsidRPr="00AB10C5" w:rsidRDefault="00AB10C5" w:rsidP="00AB1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C5">
        <w:rPr>
          <w:rFonts w:ascii="Times New Roman" w:hAnsi="Times New Roman" w:cs="Times New Roman"/>
          <w:sz w:val="24"/>
          <w:szCs w:val="24"/>
        </w:rPr>
        <w:t>Финансирование выделяется на реализацию программы развития СОНКО со следующими показателями результативности использования для каждого получателя:</w:t>
      </w:r>
    </w:p>
    <w:p w:rsidR="00AB10C5" w:rsidRPr="00AB10C5" w:rsidRDefault="00AB10C5" w:rsidP="00AB1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C5">
        <w:rPr>
          <w:rFonts w:ascii="Segoe UI Symbol" w:hAnsi="Segoe UI Symbol" w:cs="Segoe UI Symbol"/>
          <w:sz w:val="24"/>
          <w:szCs w:val="24"/>
        </w:rPr>
        <w:t>🔹</w:t>
      </w:r>
      <w:r w:rsidRPr="00AB10C5">
        <w:rPr>
          <w:rFonts w:ascii="Times New Roman" w:hAnsi="Times New Roman" w:cs="Times New Roman"/>
          <w:sz w:val="24"/>
          <w:szCs w:val="24"/>
        </w:rPr>
        <w:t>за 12 месяцев оказание услуг не менее 20 благополучателям;</w:t>
      </w:r>
    </w:p>
    <w:p w:rsidR="00AB10C5" w:rsidRPr="00AB10C5" w:rsidRDefault="00AB10C5" w:rsidP="00AB1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C5">
        <w:rPr>
          <w:rFonts w:ascii="Segoe UI Symbol" w:hAnsi="Segoe UI Symbol" w:cs="Segoe UI Symbol"/>
          <w:sz w:val="24"/>
          <w:szCs w:val="24"/>
        </w:rPr>
        <w:t>🔹</w:t>
      </w:r>
      <w:r w:rsidRPr="00AB10C5">
        <w:rPr>
          <w:rFonts w:ascii="Times New Roman" w:hAnsi="Times New Roman" w:cs="Times New Roman"/>
          <w:sz w:val="24"/>
          <w:szCs w:val="24"/>
        </w:rPr>
        <w:t>за 24 месяца оказание услуг не менее 60 благополучателям;</w:t>
      </w:r>
    </w:p>
    <w:p w:rsidR="00AB10C5" w:rsidRPr="00AB10C5" w:rsidRDefault="00AB10C5" w:rsidP="00AB1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0C5">
        <w:rPr>
          <w:rFonts w:ascii="Segoe UI Symbol" w:hAnsi="Segoe UI Symbol" w:cs="Segoe UI Symbol"/>
          <w:sz w:val="24"/>
          <w:szCs w:val="24"/>
        </w:rPr>
        <w:t>🔹</w:t>
      </w:r>
      <w:r w:rsidRPr="00AB10C5">
        <w:rPr>
          <w:rFonts w:ascii="Times New Roman" w:hAnsi="Times New Roman" w:cs="Times New Roman"/>
          <w:sz w:val="24"/>
          <w:szCs w:val="24"/>
        </w:rPr>
        <w:t>за 36 месяцев оказание услуг не менее 100 благополучателям.</w:t>
      </w:r>
    </w:p>
    <w:p w:rsidR="00AB10C5" w:rsidRPr="00AB10C5" w:rsidRDefault="00AB10C5" w:rsidP="00AB10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0C5" w:rsidRPr="00AB10C5" w:rsidRDefault="00AB10C5" w:rsidP="00AB10C5">
      <w:pPr>
        <w:jc w:val="both"/>
        <w:rPr>
          <w:rFonts w:ascii="Times New Roman" w:hAnsi="Times New Roman" w:cs="Times New Roman"/>
          <w:sz w:val="24"/>
          <w:szCs w:val="24"/>
        </w:rPr>
      </w:pPr>
      <w:r w:rsidRPr="00AB10C5">
        <w:rPr>
          <w:rFonts w:ascii="Times New Roman" w:hAnsi="Times New Roman" w:cs="Times New Roman"/>
          <w:sz w:val="24"/>
          <w:szCs w:val="24"/>
        </w:rPr>
        <w:t xml:space="preserve">Объявление и заявление на участие можно найти по ссылке </w:t>
      </w:r>
      <w:r w:rsidRPr="00AB10C5">
        <w:rPr>
          <w:rFonts w:ascii="Segoe UI Symbol" w:hAnsi="Segoe UI Symbol" w:cs="Segoe UI Symbol"/>
          <w:sz w:val="24"/>
          <w:szCs w:val="24"/>
        </w:rPr>
        <w:t>👉🏻</w:t>
      </w:r>
      <w:hyperlink r:id="rId15" w:history="1">
        <w:r w:rsidRPr="00AB10C5">
          <w:rPr>
            <w:rStyle w:val="a6"/>
            <w:rFonts w:ascii="Times New Roman" w:hAnsi="Times New Roman" w:cs="Times New Roman"/>
            <w:sz w:val="24"/>
            <w:szCs w:val="24"/>
          </w:rPr>
          <w:t>http://futureagency.krskstate.ru/obyavleniya/konkurs_sonko</w:t>
        </w:r>
      </w:hyperlink>
    </w:p>
    <w:p w:rsidR="00AB10C5" w:rsidRPr="00AB10C5" w:rsidRDefault="00AB10C5" w:rsidP="00AB10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0C5">
        <w:rPr>
          <w:rFonts w:ascii="Segoe UI Symbol" w:hAnsi="Segoe UI Symbol" w:cs="Segoe UI Symbol"/>
          <w:b/>
          <w:sz w:val="24"/>
          <w:szCs w:val="24"/>
        </w:rPr>
        <w:t>🔔</w:t>
      </w:r>
      <w:r w:rsidRPr="00AB10C5">
        <w:rPr>
          <w:rFonts w:ascii="Times New Roman" w:hAnsi="Times New Roman" w:cs="Times New Roman"/>
          <w:b/>
          <w:sz w:val="24"/>
          <w:szCs w:val="24"/>
        </w:rPr>
        <w:t>Окончание приема заявок на конкурс: 01.08.2024 в 10.00 ч.</w:t>
      </w:r>
    </w:p>
    <w:p w:rsidR="00AB10C5" w:rsidRPr="00AB10C5" w:rsidRDefault="00AB10C5" w:rsidP="00AB10C5">
      <w:pPr>
        <w:jc w:val="both"/>
        <w:rPr>
          <w:rFonts w:ascii="Times New Roman" w:hAnsi="Times New Roman" w:cs="Times New Roman"/>
          <w:sz w:val="24"/>
          <w:szCs w:val="24"/>
        </w:rPr>
      </w:pPr>
      <w:r w:rsidRPr="00AB10C5">
        <w:rPr>
          <w:rFonts w:ascii="Times New Roman" w:hAnsi="Times New Roman" w:cs="Times New Roman"/>
          <w:sz w:val="24"/>
          <w:szCs w:val="24"/>
        </w:rPr>
        <w:t xml:space="preserve">Адрес агентства и адрес приема заявок: 660009, г. Красноярск, ул. Красной Армии, 3, кабинет 2-04; адрес электронной почты: </w:t>
      </w:r>
      <w:r w:rsidRPr="00AB10C5">
        <w:rPr>
          <w:rFonts w:ascii="Segoe UI Symbol" w:hAnsi="Segoe UI Symbol" w:cs="Segoe UI Symbol"/>
          <w:sz w:val="24"/>
          <w:szCs w:val="24"/>
        </w:rPr>
        <w:t>📧</w:t>
      </w:r>
      <w:r w:rsidRPr="00AB10C5">
        <w:rPr>
          <w:rFonts w:ascii="Times New Roman" w:hAnsi="Times New Roman" w:cs="Times New Roman"/>
          <w:sz w:val="24"/>
          <w:szCs w:val="24"/>
        </w:rPr>
        <w:t>priem@futureagency.ru</w:t>
      </w:r>
    </w:p>
    <w:p w:rsidR="00AB10C5" w:rsidRPr="00AB10C5" w:rsidRDefault="00AB10C5" w:rsidP="00AB10C5">
      <w:pPr>
        <w:jc w:val="both"/>
        <w:rPr>
          <w:rFonts w:ascii="Times New Roman" w:hAnsi="Times New Roman" w:cs="Times New Roman"/>
          <w:sz w:val="24"/>
          <w:szCs w:val="24"/>
        </w:rPr>
      </w:pPr>
      <w:r w:rsidRPr="00AB10C5">
        <w:rPr>
          <w:rFonts w:ascii="Times New Roman" w:hAnsi="Times New Roman" w:cs="Times New Roman"/>
          <w:sz w:val="24"/>
          <w:szCs w:val="24"/>
        </w:rPr>
        <w:t>________________</w:t>
      </w:r>
    </w:p>
    <w:p w:rsidR="00AB10C5" w:rsidRPr="00AB10C5" w:rsidRDefault="00AB10C5" w:rsidP="00AB10C5">
      <w:pPr>
        <w:jc w:val="both"/>
        <w:rPr>
          <w:rFonts w:ascii="Times New Roman" w:hAnsi="Times New Roman" w:cs="Times New Roman"/>
          <w:sz w:val="24"/>
          <w:szCs w:val="24"/>
        </w:rPr>
      </w:pPr>
      <w:r w:rsidRPr="00AB10C5">
        <w:rPr>
          <w:rFonts w:ascii="Times New Roman" w:hAnsi="Times New Roman" w:cs="Times New Roman"/>
          <w:sz w:val="24"/>
          <w:szCs w:val="24"/>
        </w:rPr>
        <w:t>Организатор: Агентство молодежной политики и реализации программ общественного развития Красноярского края.</w:t>
      </w:r>
    </w:p>
    <w:p w:rsidR="00AB10C5" w:rsidRDefault="00AB10C5" w:rsidP="002B4D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0C5" w:rsidRDefault="00AB10C5" w:rsidP="002B4D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0C5" w:rsidRDefault="00AB10C5" w:rsidP="002B4D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0C5" w:rsidRDefault="00AB10C5" w:rsidP="002B4D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0C5" w:rsidRDefault="00AB10C5" w:rsidP="002B4D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0C5" w:rsidRDefault="00AB10C5" w:rsidP="002B4D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B78" w:rsidRDefault="002B4D9C" w:rsidP="00416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Президентский фонд культурных инициатив </w:t>
      </w:r>
    </w:p>
    <w:p w:rsidR="00416B78" w:rsidRPr="00416B78" w:rsidRDefault="00416B78" w:rsidP="00416B78">
      <w:pPr>
        <w:rPr>
          <w:rFonts w:ascii="Times New Roman" w:hAnsi="Times New Roman" w:cs="Times New Roman"/>
          <w:sz w:val="24"/>
          <w:szCs w:val="24"/>
        </w:rPr>
      </w:pPr>
      <w:r w:rsidRPr="00416B78">
        <w:rPr>
          <w:rFonts w:ascii="Times New Roman" w:hAnsi="Times New Roman" w:cs="Times New Roman"/>
          <w:sz w:val="24"/>
          <w:szCs w:val="24"/>
        </w:rPr>
        <w:t>Для кого:</w:t>
      </w:r>
    </w:p>
    <w:p w:rsidR="00416B78" w:rsidRPr="00416B78" w:rsidRDefault="00416B78" w:rsidP="00416B78">
      <w:pPr>
        <w:rPr>
          <w:rFonts w:ascii="Times New Roman" w:hAnsi="Times New Roman" w:cs="Times New Roman"/>
          <w:sz w:val="24"/>
          <w:szCs w:val="24"/>
        </w:rPr>
      </w:pPr>
      <w:r w:rsidRPr="00416B78">
        <w:rPr>
          <w:rFonts w:ascii="Times New Roman" w:hAnsi="Times New Roman" w:cs="Times New Roman"/>
          <w:sz w:val="24"/>
          <w:szCs w:val="24"/>
        </w:rPr>
        <w:t>- негосударственные НКО;</w:t>
      </w:r>
    </w:p>
    <w:p w:rsidR="00416B78" w:rsidRPr="00416B78" w:rsidRDefault="00416B78" w:rsidP="00416B78">
      <w:pPr>
        <w:rPr>
          <w:rFonts w:ascii="Times New Roman" w:hAnsi="Times New Roman" w:cs="Times New Roman"/>
          <w:sz w:val="24"/>
          <w:szCs w:val="24"/>
        </w:rPr>
      </w:pPr>
      <w:r w:rsidRPr="00416B78">
        <w:rPr>
          <w:rFonts w:ascii="Times New Roman" w:hAnsi="Times New Roman" w:cs="Times New Roman"/>
          <w:sz w:val="24"/>
          <w:szCs w:val="24"/>
        </w:rPr>
        <w:t>- коммерческие и муниципальные организации (кроме казенных);</w:t>
      </w:r>
    </w:p>
    <w:p w:rsidR="00416B78" w:rsidRPr="00416B78" w:rsidRDefault="00416B78" w:rsidP="00416B78">
      <w:pPr>
        <w:rPr>
          <w:rFonts w:ascii="Times New Roman" w:hAnsi="Times New Roman" w:cs="Times New Roman"/>
          <w:sz w:val="24"/>
          <w:szCs w:val="24"/>
        </w:rPr>
      </w:pPr>
      <w:r w:rsidRPr="00416B78">
        <w:rPr>
          <w:rFonts w:ascii="Times New Roman" w:hAnsi="Times New Roman" w:cs="Times New Roman"/>
          <w:sz w:val="24"/>
          <w:szCs w:val="24"/>
        </w:rPr>
        <w:t>- индивидуальные предприниматели.</w:t>
      </w:r>
    </w:p>
    <w:p w:rsidR="002B4D9C" w:rsidRPr="00416B78" w:rsidRDefault="00416B78" w:rsidP="00416B78">
      <w:pPr>
        <w:rPr>
          <w:rFonts w:ascii="Times New Roman" w:hAnsi="Times New Roman" w:cs="Times New Roman"/>
          <w:b/>
          <w:sz w:val="24"/>
          <w:szCs w:val="24"/>
        </w:rPr>
      </w:pPr>
      <w:r w:rsidRPr="00416B78">
        <w:rPr>
          <w:rFonts w:ascii="Times New Roman" w:hAnsi="Times New Roman" w:cs="Times New Roman"/>
          <w:b/>
          <w:sz w:val="24"/>
          <w:szCs w:val="24"/>
        </w:rPr>
        <w:t xml:space="preserve">Старт приёма </w:t>
      </w:r>
      <w:r w:rsidR="002B4D9C" w:rsidRPr="00416B78">
        <w:rPr>
          <w:rFonts w:ascii="Times New Roman" w:hAnsi="Times New Roman" w:cs="Times New Roman"/>
          <w:b/>
          <w:sz w:val="24"/>
          <w:szCs w:val="24"/>
        </w:rPr>
        <w:t>заявок с 25 июля 2024г.</w:t>
      </w:r>
    </w:p>
    <w:p w:rsidR="002B4D9C" w:rsidRPr="00416B78" w:rsidRDefault="002B4D9C" w:rsidP="00416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B78">
        <w:rPr>
          <w:rFonts w:ascii="Times New Roman" w:hAnsi="Times New Roman" w:cs="Times New Roman"/>
          <w:b/>
          <w:sz w:val="24"/>
          <w:szCs w:val="24"/>
        </w:rPr>
        <w:t>Окончание приема заявок 10 сентября 2024 г.</w:t>
      </w:r>
    </w:p>
    <w:p w:rsidR="002B4D9C" w:rsidRPr="002B4D9C" w:rsidRDefault="002B4D9C" w:rsidP="00E17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9C">
        <w:rPr>
          <w:rFonts w:ascii="Segoe UI Symbol" w:hAnsi="Segoe UI Symbol" w:cs="Segoe UI Symbol"/>
          <w:sz w:val="24"/>
          <w:szCs w:val="24"/>
        </w:rPr>
        <w:t>🔥</w:t>
      </w:r>
      <w:r w:rsidRPr="002B4D9C">
        <w:rPr>
          <w:rFonts w:ascii="Times New Roman" w:hAnsi="Times New Roman" w:cs="Times New Roman"/>
          <w:sz w:val="24"/>
          <w:szCs w:val="24"/>
        </w:rPr>
        <w:t xml:space="preserve">Это возможность для авторов творческих проектов со всей страны дать жизнь своим креативным идеям и </w:t>
      </w:r>
      <w:r>
        <w:rPr>
          <w:rFonts w:ascii="Times New Roman" w:hAnsi="Times New Roman" w:cs="Times New Roman"/>
          <w:sz w:val="24"/>
          <w:szCs w:val="24"/>
        </w:rPr>
        <w:t>сделать жизнь в регионах лучше.</w:t>
      </w:r>
    </w:p>
    <w:p w:rsidR="002B4D9C" w:rsidRPr="002B4D9C" w:rsidRDefault="002B4D9C" w:rsidP="00E17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9C">
        <w:rPr>
          <w:rFonts w:ascii="Segoe UI Symbol" w:hAnsi="Segoe UI Symbol" w:cs="Segoe UI Symbol"/>
          <w:sz w:val="24"/>
          <w:szCs w:val="24"/>
        </w:rPr>
        <w:t>🖊</w:t>
      </w:r>
      <w:r w:rsidRPr="002B4D9C">
        <w:rPr>
          <w:rFonts w:ascii="Times New Roman" w:hAnsi="Times New Roman" w:cs="Times New Roman"/>
          <w:sz w:val="24"/>
          <w:szCs w:val="24"/>
        </w:rPr>
        <w:t>Конкурс проходит по девяти тематическим направлениям:</w:t>
      </w:r>
    </w:p>
    <w:p w:rsidR="002B4D9C" w:rsidRPr="002B4D9C" w:rsidRDefault="002B4D9C" w:rsidP="00E17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9C">
        <w:rPr>
          <w:rFonts w:ascii="Times New Roman" w:hAnsi="Times New Roman" w:cs="Times New Roman"/>
          <w:sz w:val="24"/>
          <w:szCs w:val="24"/>
        </w:rPr>
        <w:t>- Нация созидателей;</w:t>
      </w:r>
    </w:p>
    <w:p w:rsidR="002B4D9C" w:rsidRPr="002B4D9C" w:rsidRDefault="002B4D9C" w:rsidP="00E17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9C">
        <w:rPr>
          <w:rFonts w:ascii="Times New Roman" w:hAnsi="Times New Roman" w:cs="Times New Roman"/>
          <w:sz w:val="24"/>
          <w:szCs w:val="24"/>
        </w:rPr>
        <w:t>- Великое русское слово;</w:t>
      </w:r>
    </w:p>
    <w:p w:rsidR="002B4D9C" w:rsidRPr="002B4D9C" w:rsidRDefault="002B4D9C" w:rsidP="00E17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9C">
        <w:rPr>
          <w:rFonts w:ascii="Times New Roman" w:hAnsi="Times New Roman" w:cs="Times New Roman"/>
          <w:sz w:val="24"/>
          <w:szCs w:val="24"/>
        </w:rPr>
        <w:t>- Я горжусь;</w:t>
      </w:r>
      <w:r w:rsidR="003A0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9C" w:rsidRPr="002B4D9C" w:rsidRDefault="002B4D9C" w:rsidP="00E17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9C">
        <w:rPr>
          <w:rFonts w:ascii="Times New Roman" w:hAnsi="Times New Roman" w:cs="Times New Roman"/>
          <w:sz w:val="24"/>
          <w:szCs w:val="24"/>
        </w:rPr>
        <w:t>- Место силы;</w:t>
      </w:r>
    </w:p>
    <w:p w:rsidR="002B4D9C" w:rsidRPr="002B4D9C" w:rsidRDefault="002B4D9C" w:rsidP="00E17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9C">
        <w:rPr>
          <w:rFonts w:ascii="Times New Roman" w:hAnsi="Times New Roman" w:cs="Times New Roman"/>
          <w:sz w:val="24"/>
          <w:szCs w:val="24"/>
        </w:rPr>
        <w:t>- Культурный код;</w:t>
      </w:r>
    </w:p>
    <w:p w:rsidR="002B4D9C" w:rsidRPr="002B4D9C" w:rsidRDefault="002B4D9C" w:rsidP="00E17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9C">
        <w:rPr>
          <w:rFonts w:ascii="Times New Roman" w:hAnsi="Times New Roman" w:cs="Times New Roman"/>
          <w:sz w:val="24"/>
          <w:szCs w:val="24"/>
        </w:rPr>
        <w:t>- Молодые лидеры;</w:t>
      </w:r>
    </w:p>
    <w:p w:rsidR="002B4D9C" w:rsidRPr="002B4D9C" w:rsidRDefault="002B4D9C" w:rsidP="00E17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9C">
        <w:rPr>
          <w:rFonts w:ascii="Times New Roman" w:hAnsi="Times New Roman" w:cs="Times New Roman"/>
          <w:sz w:val="24"/>
          <w:szCs w:val="24"/>
        </w:rPr>
        <w:t>- История страны: история преодолений и побед. Вехи;</w:t>
      </w:r>
    </w:p>
    <w:p w:rsidR="002B4D9C" w:rsidRPr="002B4D9C" w:rsidRDefault="002B4D9C" w:rsidP="00E17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9C">
        <w:rPr>
          <w:rFonts w:ascii="Times New Roman" w:hAnsi="Times New Roman" w:cs="Times New Roman"/>
          <w:sz w:val="24"/>
          <w:szCs w:val="24"/>
        </w:rPr>
        <w:t>- Многонациональный народ;</w:t>
      </w:r>
    </w:p>
    <w:p w:rsidR="002B4D9C" w:rsidRPr="002B4D9C" w:rsidRDefault="002B4D9C" w:rsidP="00E17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9C">
        <w:rPr>
          <w:rFonts w:ascii="Times New Roman" w:hAnsi="Times New Roman" w:cs="Times New Roman"/>
          <w:sz w:val="24"/>
          <w:szCs w:val="24"/>
        </w:rPr>
        <w:t>- Мы вместе.</w:t>
      </w:r>
    </w:p>
    <w:p w:rsidR="002B4D9C" w:rsidRPr="002B4D9C" w:rsidRDefault="002B4D9C" w:rsidP="002B4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7F" w:rsidRDefault="002B4D9C" w:rsidP="002B4D9C">
      <w:pPr>
        <w:jc w:val="both"/>
        <w:rPr>
          <w:rFonts w:ascii="Times New Roman" w:hAnsi="Times New Roman" w:cs="Times New Roman"/>
          <w:sz w:val="24"/>
          <w:szCs w:val="24"/>
        </w:rPr>
      </w:pPr>
      <w:r w:rsidRPr="002B4D9C">
        <w:rPr>
          <w:rFonts w:ascii="Times New Roman" w:hAnsi="Times New Roman" w:cs="Times New Roman"/>
          <w:sz w:val="24"/>
          <w:szCs w:val="24"/>
        </w:rPr>
        <w:t xml:space="preserve">Подробные правила есть на официальном сайте </w:t>
      </w:r>
      <w:hyperlink r:id="rId16" w:history="1">
        <w:r w:rsidRPr="00680712">
          <w:rPr>
            <w:rStyle w:val="a6"/>
            <w:rFonts w:ascii="Times New Roman" w:hAnsi="Times New Roman" w:cs="Times New Roman"/>
            <w:sz w:val="24"/>
            <w:szCs w:val="24"/>
          </w:rPr>
          <w:t>https://фондкультурныхинициатив.рф/</w:t>
        </w:r>
      </w:hyperlink>
    </w:p>
    <w:p w:rsidR="00E173B2" w:rsidRDefault="00E173B2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173B2" w:rsidRDefault="00E173B2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173B2" w:rsidRDefault="00E173B2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173B2" w:rsidRDefault="00E173B2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173B2" w:rsidRDefault="00E173B2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71D0" w:rsidRDefault="00F071D0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71D0" w:rsidRDefault="00F071D0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71D0" w:rsidRDefault="00F071D0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71D0" w:rsidRDefault="00F071D0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16B78" w:rsidRDefault="00416B78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71D0" w:rsidRDefault="00F071D0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71D0" w:rsidRDefault="00F071D0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71D0" w:rsidRDefault="00F071D0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173B2" w:rsidRDefault="00E173B2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0794A" w:rsidRDefault="00A0794A" w:rsidP="00A0794A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  <w:r w:rsidRPr="00A0794A"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  <w:lastRenderedPageBreak/>
        <w:t>Литературная премия «Моя Россия»</w:t>
      </w:r>
    </w:p>
    <w:p w:rsidR="007E285F" w:rsidRDefault="00A0794A" w:rsidP="00A0794A">
      <w:pPr>
        <w:spacing w:after="120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  <w:r w:rsidRPr="007E285F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Дедлайн: до 1 августа 2024 г.</w:t>
      </w:r>
      <w:r w:rsidRPr="007E285F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</w:p>
    <w:p w:rsidR="007E285F" w:rsidRDefault="00A0794A" w:rsidP="00A0794A">
      <w:pPr>
        <w:spacing w:after="120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  <w:r w:rsidRPr="007E285F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Для кого: автор (авторы) произведения, творческие союзы и объединения, литературные ассоциации, издательства, средства массовой информации, музеи, редакции литературно-художественных журналов</w:t>
      </w:r>
      <w:r w:rsidR="007E285F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.</w:t>
      </w:r>
      <w:r w:rsidRPr="007E285F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</w:p>
    <w:p w:rsidR="00A0794A" w:rsidRDefault="00A0794A" w:rsidP="00A0794A">
      <w:pPr>
        <w:spacing w:after="120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  <w:r w:rsidRPr="007E285F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Организатор: Союз писателей России</w:t>
      </w:r>
      <w:r w:rsidR="007E285F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.</w:t>
      </w:r>
      <w:r w:rsidRPr="007E285F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7E285F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  <w:t>Цель премии – поиск и поощрение произведений художественной прозы, поэзии и публицистики, отражающих переломный период нашей общей истории и сохраняющих для будущих поколений судьбы и образы наших современников, свидетелей и участников рождения новой России.</w:t>
      </w:r>
      <w:r w:rsidRPr="007E285F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7E285F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A0794A"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  <w:t>Подробнее </w:t>
      </w:r>
      <w:hyperlink r:id="rId17" w:tgtFrame="_blank" w:history="1">
        <w:r w:rsidRPr="00A0794A">
          <w:rPr>
            <w:rStyle w:val="a6"/>
            <w:rFonts w:ascii="Noto Sans Devanagari" w:hAnsi="Noto Sans Devanagari"/>
            <w:b/>
            <w:sz w:val="24"/>
            <w:szCs w:val="24"/>
            <w:shd w:val="clear" w:color="auto" w:fill="FFFFFF"/>
          </w:rPr>
          <w:t>https://премия-моя-россия.рф/#rec558633030#</w:t>
        </w:r>
      </w:hyperlink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A0794A" w:rsidRDefault="00A0794A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</w:p>
    <w:p w:rsidR="00416B78" w:rsidRDefault="00416B78" w:rsidP="00416B78">
      <w:pPr>
        <w:spacing w:after="120"/>
        <w:jc w:val="center"/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</w:pPr>
      <w:r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  <w:lastRenderedPageBreak/>
        <w:t>Всероссийский конкурс «</w:t>
      </w:r>
      <w:r w:rsidRPr="00416B78"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  <w:t>Моя страна – моя Р</w:t>
      </w:r>
      <w:r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  <w:t>оссия»</w:t>
      </w:r>
    </w:p>
    <w:p w:rsidR="00416B78" w:rsidRPr="00581559" w:rsidRDefault="00416B78" w:rsidP="00416B78">
      <w:pPr>
        <w:spacing w:after="0" w:line="360" w:lineRule="auto"/>
        <w:rPr>
          <w:b/>
          <w:noProof/>
          <w:sz w:val="24"/>
          <w:szCs w:val="24"/>
          <w:lang w:eastAsia="ru-RU"/>
        </w:rPr>
      </w:pPr>
      <w:r w:rsidRPr="00581559">
        <w:rPr>
          <w:rFonts w:ascii="Noto Sans Devanagari" w:hAnsi="Noto Sans Devanagari"/>
          <w:b/>
          <w:color w:val="000000"/>
          <w:sz w:val="24"/>
          <w:szCs w:val="24"/>
        </w:rPr>
        <w:br/>
      </w:r>
      <w:r w:rsidRPr="00581559"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  <w:t>Приём за</w:t>
      </w:r>
      <w:r w:rsidR="00581559"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  <w:t>я</w:t>
      </w:r>
      <w:r w:rsidRPr="00581559">
        <w:rPr>
          <w:rFonts w:ascii="Noto Sans Devanagari" w:hAnsi="Noto Sans Devanagari"/>
          <w:b/>
          <w:color w:val="000000"/>
          <w:sz w:val="24"/>
          <w:szCs w:val="24"/>
          <w:shd w:val="clear" w:color="auto" w:fill="FFFFFF"/>
        </w:rPr>
        <w:t>вок до 30 сентября 2024 г.</w:t>
      </w:r>
    </w:p>
    <w:p w:rsidR="00416B78" w:rsidRPr="00416B78" w:rsidRDefault="00416B78" w:rsidP="00416B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Для кого: дети, подростки, молодежь и любые желающие без возрастных ограничений (для определенных номинаций)</w:t>
      </w:r>
      <w:r w:rsidRPr="00416B78">
        <w:rPr>
          <w:rFonts w:ascii="Noto Sans Devanagari" w:hAnsi="Noto Sans Devanagari"/>
          <w:color w:val="000000"/>
          <w:sz w:val="24"/>
          <w:szCs w:val="24"/>
        </w:rPr>
        <w:br/>
      </w:r>
      <w:r w:rsidRPr="00416B78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Организатор: </w:t>
      </w:r>
      <w:hyperlink r:id="rId18" w:history="1">
        <w:r w:rsidRPr="00416B78">
          <w:rPr>
            <w:rFonts w:ascii="Noto Sans Devanagari" w:hAnsi="Noto Sans Devanagari"/>
            <w:color w:val="0000FF"/>
            <w:sz w:val="24"/>
            <w:szCs w:val="24"/>
            <w:u w:val="single"/>
            <w:shd w:val="clear" w:color="auto" w:fill="FFFFFF"/>
          </w:rPr>
          <w:t>АНО "Россия — страна возможностей"</w:t>
        </w:r>
      </w:hyperlink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 xml:space="preserve">, АНО "Россия — страна </w:t>
      </w:r>
      <w:r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возможностей", АНО "Моя страна"</w:t>
      </w:r>
      <w:r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  <w:t>К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онкурс авторских проектов и инициатив, направленных на социально-экономическое развити</w:t>
      </w:r>
      <w:r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е сел, малых и больших городов.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  <w:t>Категории участников: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416B78">
        <w:rPr>
          <w:rFonts w:ascii="Noto Sans Devanagari" w:hAnsi="Noto Sans Devanagar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 От 14 до 17 лет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416B78">
        <w:rPr>
          <w:rFonts w:ascii="Noto Sans Devanagari" w:hAnsi="Noto Sans Devanagar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 От 18 до 35 лет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416B78">
        <w:rPr>
          <w:rFonts w:ascii="Noto Sans Devanagari" w:hAnsi="Noto Sans Devanagar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 Без возрастных ограничений (для определенных номинаций)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416B78">
        <w:rPr>
          <w:rFonts w:ascii="Noto Sans Devanagari" w:hAnsi="Noto Sans Devanagar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 До</w:t>
      </w:r>
      <w:r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 xml:space="preserve"> 13 лет (специальная номинация)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  <w:t>Номинации 2024 года: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416B78">
        <w:rPr>
          <w:rFonts w:ascii="Noto Sans Devanagari" w:hAnsi="Noto Sans Devanagar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 Моя семья: преемственность, ценности и смыслы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416B78">
        <w:rPr>
          <w:rFonts w:ascii="Noto Sans Devanagari" w:hAnsi="Noto Sans Devanagar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 Моя многонациональная Россия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416B78">
        <w:rPr>
          <w:rFonts w:ascii="Noto Sans Devanagari" w:hAnsi="Noto Sans Devanagar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 Моя гордость. Моя малая родина (мой город, мое село)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416B78">
        <w:rPr>
          <w:rFonts w:ascii="Noto Sans Devanagari" w:hAnsi="Noto Sans Devanagar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 Моя педагогическая инициатива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416B78">
        <w:rPr>
          <w:rFonts w:ascii="Noto Sans Devanagari" w:hAnsi="Noto Sans Devanagar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 Мое здоровье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416B78">
        <w:rPr>
          <w:rFonts w:ascii="Noto Sans Devanagari" w:hAnsi="Noto Sans Devanagar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 Экология моей страны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416B78">
        <w:rPr>
          <w:rFonts w:ascii="Noto Sans Devanagari" w:hAnsi="Noto Sans Devanagar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 Моя гостеприимная Россия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416B78">
        <w:rPr>
          <w:rFonts w:ascii="Noto Sans Devanagari" w:hAnsi="Noto Sans Devanagar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 Интеллектуальная собственность моей страны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416B78">
        <w:rPr>
          <w:rFonts w:ascii="Noto Sans Devanagari" w:hAnsi="Noto Sans Devanagar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 Цифровая среда для повышения качества жизни граждан в регионах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416B78">
        <w:rPr>
          <w:rFonts w:ascii="Noto Sans Devanagari" w:hAnsi="Noto Sans Devanagar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 Большая технологическая разведка моей страны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416B78">
        <w:rPr>
          <w:rFonts w:ascii="Noto Sans Devanagari" w:hAnsi="Noto Sans Devanagar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 Моя предпринимательская инициатива. Креативные индустрии для развития регионов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416B78">
        <w:rPr>
          <w:rFonts w:ascii="Noto Sans Devanagari" w:hAnsi="Noto Sans Devanagar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 Железнодорожный Транспорт. Пути сообщения моей страны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416B78">
        <w:rPr>
          <w:rFonts w:ascii="Noto Sans Devanagari" w:hAnsi="Noto Sans Devanagar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 Специальная номинаци</w:t>
      </w:r>
      <w:r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я «Волшебные нити родословной»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r w:rsidRPr="00416B78">
        <w:rPr>
          <w:rFonts w:ascii="Noto Sans Devanagari" w:hAnsi="Noto Sans Devanagar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Положении о Конкурсе 2024 года: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</w:r>
      <w:hyperlink r:id="rId20" w:tgtFrame="_blank" w:history="1">
        <w:r w:rsidRPr="00416B78">
          <w:rPr>
            <w:rFonts w:ascii="Noto Sans Devanagari" w:hAnsi="Noto Sans Devanagari"/>
            <w:color w:val="0000FF"/>
            <w:sz w:val="24"/>
            <w:szCs w:val="24"/>
            <w:u w:val="single"/>
            <w:shd w:val="clear" w:color="auto" w:fill="FFFFFF"/>
          </w:rPr>
          <w:t>https://moyastrana.ru/upload/iblock/b02/1rpcxtpwuh0x8</w:t>
        </w:r>
      </w:hyperlink>
      <w:r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..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 xml:space="preserve"> </w:t>
      </w:r>
      <w:r w:rsidRPr="00416B78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br/>
        <w:t>Подробнее на сайте: </w:t>
      </w:r>
      <w:hyperlink r:id="rId21" w:tgtFrame="_blank" w:history="1">
        <w:r w:rsidRPr="00416B78">
          <w:rPr>
            <w:rFonts w:ascii="Noto Sans Devanagari" w:hAnsi="Noto Sans Devanagari"/>
            <w:color w:val="0000FF"/>
            <w:sz w:val="24"/>
            <w:szCs w:val="24"/>
            <w:u w:val="single"/>
            <w:shd w:val="clear" w:color="auto" w:fill="FFFFFF"/>
          </w:rPr>
          <w:t>https://moyastrana.ru</w:t>
        </w:r>
      </w:hyperlink>
    </w:p>
    <w:p w:rsidR="00416B78" w:rsidRDefault="00416B78" w:rsidP="00416B7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81559" w:rsidRDefault="00581559" w:rsidP="00416B7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16B78" w:rsidRDefault="00416B78" w:rsidP="00F071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85F" w:rsidRDefault="007E285F" w:rsidP="007E285F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</w:t>
      </w:r>
      <w:r w:rsidRPr="007E285F">
        <w:rPr>
          <w:rFonts w:ascii="Times New Roman" w:hAnsi="Times New Roman" w:cs="Times New Roman"/>
          <w:b/>
          <w:color w:val="000000"/>
          <w:sz w:val="24"/>
          <w:szCs w:val="24"/>
        </w:rPr>
        <w:t>онкурс «Лучший годовой отчет за 2023 год»</w:t>
      </w:r>
    </w:p>
    <w:p w:rsidR="002A2155" w:rsidRPr="007E285F" w:rsidRDefault="00A736DE" w:rsidP="007E285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85F">
        <w:rPr>
          <w:rFonts w:ascii="Times New Roman" w:hAnsi="Times New Roman" w:cs="Times New Roman"/>
          <w:color w:val="000000"/>
          <w:sz w:val="24"/>
          <w:szCs w:val="24"/>
        </w:rPr>
        <w:t xml:space="preserve">RAEX открыл прием заявок на </w:t>
      </w:r>
      <w:r w:rsidR="007E285F" w:rsidRPr="007E285F">
        <w:rPr>
          <w:rFonts w:ascii="Times New Roman" w:hAnsi="Times New Roman" w:cs="Times New Roman"/>
          <w:color w:val="000000"/>
          <w:sz w:val="24"/>
          <w:szCs w:val="24"/>
        </w:rPr>
        <w:t>Конкурс годовых отчётов.</w:t>
      </w:r>
    </w:p>
    <w:p w:rsidR="007E285F" w:rsidRPr="007E285F" w:rsidRDefault="002A2155" w:rsidP="007E285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85F">
        <w:rPr>
          <w:rFonts w:ascii="Times New Roman" w:hAnsi="Times New Roman" w:cs="Times New Roman"/>
          <w:color w:val="000000"/>
          <w:sz w:val="24"/>
          <w:szCs w:val="24"/>
        </w:rPr>
        <w:t>Участвовать в конкурсе и рейтингах RAEX могут все организации, зарегистрированные в Российской Федерации.</w:t>
      </w:r>
    </w:p>
    <w:p w:rsidR="007E285F" w:rsidRPr="007E285F" w:rsidRDefault="002A2155" w:rsidP="007E28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285F">
        <w:rPr>
          <w:rFonts w:ascii="Times New Roman" w:hAnsi="Times New Roman" w:cs="Times New Roman"/>
          <w:b/>
          <w:color w:val="000000"/>
          <w:sz w:val="24"/>
          <w:szCs w:val="24"/>
        </w:rPr>
        <w:t>Прием заявок и отчетов на конкурс продлится до 25 октября 2024 года включительно</w:t>
      </w:r>
      <w:r w:rsidR="007E285F" w:rsidRPr="007E285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736DE" w:rsidRPr="007E285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736DE"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 конкурсе и рейтингах приглашаются все организации, промышленные компании, финансовые и нефинансовые институты России и стран СНГ, а также общественные, образовательные, бюджетные и прочие некоммерческие организации, социально ориентированные и благотворительные НКО, создающие традиционные годовые отчёты, отчёты об устойчивом развитии/социальные отчёты/отчёты об экологической ответственности, интегрированные отчёты по итогам 2023 года.</w:t>
      </w:r>
      <w:r w:rsidR="00A736DE"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736DE"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результатам конкурса будут составлены отдельные рейтинги:</w:t>
      </w:r>
      <w:r w:rsidR="00A736DE"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736DE"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736DE" w:rsidRPr="00347B1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🧩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6DE"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компаний финансового и нефинансового сектора,</w:t>
      </w:r>
    </w:p>
    <w:p w:rsidR="007E285F" w:rsidRDefault="00A736DE" w:rsidP="007E28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47B1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🧩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 организаций,</w:t>
      </w:r>
    </w:p>
    <w:p w:rsidR="007E285F" w:rsidRDefault="00A736DE" w:rsidP="007E28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47B1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🧩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общественных организаций,</w:t>
      </w:r>
    </w:p>
    <w:p w:rsidR="007E285F" w:rsidRDefault="00A736DE" w:rsidP="007E28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47B1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🧩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благотворительных и социальных НКО.</w:t>
      </w:r>
    </w:p>
    <w:p w:rsidR="007E285F" w:rsidRDefault="00A736DE" w:rsidP="007E28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Также участники конкурса получат награды в отдельных номинациях:</w:t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47B1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2" name="Рисунок 32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⭐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«Лучший годовой отчёт»;</w:t>
      </w:r>
    </w:p>
    <w:p w:rsidR="007E285F" w:rsidRDefault="00A736DE" w:rsidP="007E28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47B1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3" name="Рисунок 33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⭐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«Лучший интегрированный годовой отчёт»;</w:t>
      </w:r>
    </w:p>
    <w:p w:rsidR="007E285F" w:rsidRDefault="00A736DE" w:rsidP="007E28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47B1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4" name="Рисунок 34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⭐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«Лучший интерактивный годовой отчёт»;</w:t>
      </w:r>
    </w:p>
    <w:p w:rsidR="007E285F" w:rsidRDefault="00A736DE" w:rsidP="007E28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47B1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5" name="Рисунок 35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⭐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«Лучшая практика подготовки годовых отчётов образовательных организаций»;</w:t>
      </w:r>
    </w:p>
    <w:p w:rsidR="007E285F" w:rsidRDefault="00A736DE" w:rsidP="007E28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47B1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6" name="Рисунок 36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⭐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«Лучшая практика подготовки годовых отчетов благотворительных и социально ориентированных НКО»;</w:t>
      </w:r>
    </w:p>
    <w:p w:rsidR="007E285F" w:rsidRDefault="00A736DE" w:rsidP="007E28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47B1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7" name="Рисунок 37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⭐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«Дизайн и полиграфия».</w:t>
      </w:r>
    </w:p>
    <w:p w:rsidR="007E285F" w:rsidRDefault="00A736DE" w:rsidP="007E28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Результаты конкурса и победители будут объявлены на конференции «Годовые отчёты: опыт лидеров» 20 ноября 2024 года.</w:t>
      </w:r>
    </w:p>
    <w:p w:rsidR="00A736DE" w:rsidRPr="007E285F" w:rsidRDefault="00A736DE" w:rsidP="007E28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Чтобы принять участие, нужно заполнить форму регистрации.</w:t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Регистрация участников и положение о конкурсе по ссылке внизу.</w:t>
      </w:r>
    </w:p>
    <w:p w:rsidR="00A736DE" w:rsidRPr="00347B17" w:rsidRDefault="00A736DE" w:rsidP="00A736D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736DE" w:rsidRDefault="002A2155" w:rsidP="00A736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7B17">
        <w:rPr>
          <w:rFonts w:ascii="Times New Roman" w:hAnsi="Times New Roman" w:cs="Times New Roman"/>
          <w:b/>
          <w:sz w:val="24"/>
          <w:szCs w:val="24"/>
        </w:rPr>
        <w:t>Подробнее</w:t>
      </w:r>
      <w:r w:rsidRPr="00347B17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anchor="registration" w:history="1">
        <w:r w:rsidR="00347B17" w:rsidRPr="00116CC8">
          <w:rPr>
            <w:rStyle w:val="a6"/>
            <w:rFonts w:ascii="Times New Roman" w:hAnsi="Times New Roman" w:cs="Times New Roman"/>
            <w:sz w:val="24"/>
            <w:szCs w:val="24"/>
          </w:rPr>
          <w:t>https://raex-rr.com/events/2024/annual_report_contest_XXI/#registration</w:t>
        </w:r>
      </w:hyperlink>
    </w:p>
    <w:p w:rsidR="00A736DE" w:rsidRPr="002A2155" w:rsidRDefault="00A736DE" w:rsidP="00A736D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736DE" w:rsidRPr="002A2155" w:rsidRDefault="00A736DE" w:rsidP="00F071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85F" w:rsidRDefault="001F7AF7" w:rsidP="007E285F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7B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Всероссийский конкурс по поддержке театрального искусства</w:t>
      </w:r>
    </w:p>
    <w:p w:rsidR="007E285F" w:rsidRPr="007E285F" w:rsidRDefault="007E285F" w:rsidP="007E285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85F">
        <w:rPr>
          <w:rFonts w:ascii="Times New Roman" w:hAnsi="Times New Roman" w:cs="Times New Roman"/>
          <w:color w:val="000000"/>
          <w:sz w:val="24"/>
          <w:szCs w:val="24"/>
        </w:rPr>
        <w:t>Целями Конкурса являются обеспечение популяризации российской культуры, содействие развитию культурного потенциала субъектов Российской Федерации, поддержка творческой молодёжи посредством предоставления российским юридическим лицам грантов на постановку новых спектаклей с участием молодых театральных режиссёров или на основе современных пьес.</w:t>
      </w:r>
    </w:p>
    <w:p w:rsidR="007E285F" w:rsidRDefault="007E285F" w:rsidP="007E285F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28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Организатор:</w:t>
      </w:r>
      <w:r w:rsidRPr="007E2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Общероссийская общественно-государственная организация «Российский фонд культуры»</w:t>
      </w:r>
    </w:p>
    <w:p w:rsidR="007E285F" w:rsidRPr="007E285F" w:rsidRDefault="007E285F" w:rsidP="007E285F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285F" w:rsidRPr="007E285F" w:rsidRDefault="007E285F" w:rsidP="007E285F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28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Прием заявок </w:t>
      </w:r>
      <w:r w:rsidR="001F7AF7" w:rsidRPr="007E28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10 августа 2024 г</w:t>
      </w:r>
      <w:r w:rsidR="001F7AF7" w:rsidRPr="00347B1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E285F" w:rsidRPr="007E285F" w:rsidRDefault="007E285F" w:rsidP="007E285F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2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Конкурс могут быть представлены проекты постановок новых спектаклей по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дному из следующих направлений:</w:t>
      </w:r>
    </w:p>
    <w:p w:rsidR="007E285F" w:rsidRPr="007E285F" w:rsidRDefault="007E285F" w:rsidP="007E285F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2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постановка нового спектакля, которую осуществляет профессиональный режиссёр в возрасте до 35 лет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 момент премьеры спектакля);</w:t>
      </w:r>
    </w:p>
    <w:p w:rsidR="007E285F" w:rsidRPr="007E285F" w:rsidRDefault="007E285F" w:rsidP="007E285F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2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постановка нового спектакля, драматургической основой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является новая пьеса.</w:t>
      </w:r>
    </w:p>
    <w:p w:rsidR="007E285F" w:rsidRPr="007E285F" w:rsidRDefault="007E285F" w:rsidP="007E285F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285F" w:rsidRPr="007E285F" w:rsidRDefault="007E285F" w:rsidP="007E285F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Сроки реализации проектов:</w:t>
      </w:r>
    </w:p>
    <w:p w:rsidR="007E285F" w:rsidRPr="007E285F" w:rsidRDefault="007E285F" w:rsidP="007E285F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2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подготовка постановки нового спектакля не ранее 10 сентября 2024 года;</w:t>
      </w:r>
    </w:p>
    <w:p w:rsidR="007E285F" w:rsidRPr="007E285F" w:rsidRDefault="007E285F" w:rsidP="007E285F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2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премьерные показы не ранее 20 сентября 2024 года, не позднее 10 декабря 2024 года.</w:t>
      </w:r>
    </w:p>
    <w:p w:rsidR="007E285F" w:rsidRPr="007E285F" w:rsidRDefault="007E285F" w:rsidP="007E285F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285F" w:rsidRPr="007E285F" w:rsidRDefault="007E285F" w:rsidP="007E285F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2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Предельная сумма гранта на проект – 2 500 000 (Два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миллиона пятьсот тысяч) рублей.</w:t>
      </w:r>
    </w:p>
    <w:p w:rsidR="007E285F" w:rsidRPr="007E285F" w:rsidRDefault="007E285F" w:rsidP="007E285F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Подача заявки на участие:</w:t>
      </w:r>
    </w:p>
    <w:p w:rsidR="007E285F" w:rsidRPr="007E285F" w:rsidRDefault="007E285F" w:rsidP="007E285F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2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Заявки на Конкурс и прилагаемые к ней документы и материалы представляются на русском языке в адрес, в срок и в порядке, указанном в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оложении о проведении Конкурса.</w:t>
      </w:r>
    </w:p>
    <w:p w:rsidR="007E285F" w:rsidRPr="007E285F" w:rsidRDefault="007E285F" w:rsidP="007E285F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2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Предоставленные на конкурсный отбор материалы не возвращаются, рецензии не предоставляю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тся.</w:t>
      </w:r>
    </w:p>
    <w:p w:rsidR="007E285F" w:rsidRDefault="007E285F" w:rsidP="001F7AF7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2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Заявки подаются через электронную площадку Конкурса ООГО «Российский фонд культуры», доступную по адресу: https://konkurs.rcfoundation.ru/ до 10 августа 2024 года до 16:00 по московскому времени.</w:t>
      </w:r>
    </w:p>
    <w:p w:rsidR="00347B17" w:rsidRPr="007E285F" w:rsidRDefault="001F7AF7" w:rsidP="001F7AF7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Подробнее</w:t>
      </w:r>
      <w:r w:rsidRPr="00347B17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347B1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https://konkurs.rcfoundation.ru/public/news/konkurs--teatralnoe-iskusstvo-2024</w:t>
        </w:r>
      </w:hyperlink>
    </w:p>
    <w:p w:rsidR="00347B17" w:rsidRDefault="00347B17" w:rsidP="001F7AF7">
      <w:pPr>
        <w:spacing w:after="120"/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</w:p>
    <w:p w:rsidR="00347B17" w:rsidRDefault="00347B17" w:rsidP="001F7AF7">
      <w:pPr>
        <w:spacing w:after="120"/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</w:p>
    <w:p w:rsidR="00347B17" w:rsidRDefault="00347B17" w:rsidP="001F7AF7">
      <w:pPr>
        <w:spacing w:after="120"/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</w:p>
    <w:p w:rsidR="00347B17" w:rsidRDefault="00347B17" w:rsidP="001F7AF7">
      <w:pPr>
        <w:spacing w:after="120"/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</w:p>
    <w:p w:rsidR="00347B17" w:rsidRDefault="00347B17" w:rsidP="001F7AF7">
      <w:pPr>
        <w:spacing w:after="120"/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</w:p>
    <w:p w:rsidR="001F7AF7" w:rsidRPr="00347B17" w:rsidRDefault="003B0B34" w:rsidP="001F7AF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47B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Всероссийский конкурс грантовых проектов в области образования СОТ-2024</w:t>
      </w:r>
      <w:r w:rsidRPr="00347B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7B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Дедлайн: до 10 августа 2024 года</w:t>
      </w:r>
      <w:r w:rsidRPr="00347B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кого: педагоги и администраторы образовательных организаций</w:t>
      </w:r>
      <w:r w:rsidRPr="00347B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</w:t>
      </w:r>
      <w:r w:rsidR="007E2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р: СО НКО "Обрсоюз"</w:t>
      </w:r>
      <w:r w:rsidR="007E2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E2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Номинации:</w:t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Воспитание и социализация: Создание программ дополнительного образования и воспитания с цифровым контентом.</w:t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Профориентация и БАС: Подготовка обучающихся к профессиональному самоопределению в сфере беспилотных авиационных систем.</w:t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Искусственный интеллект: Разработка и внедрение программ с использованием ИИ.</w:t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Эффективное управление: Цифровизация процессов управления образовательной деятельностью.</w:t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Непрерывное образование: Создание и развитие образовательных программ для различных возрастных групп.</w:t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Медиацентры: Развитие медиацентров в образовательных организациях.</w:t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Победители конкурса получат гранты на реализацию своих проектов. Призовой фонд распределяется следующим образом:</w:t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 место: 500 000 рублей</w:t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 место: 300 000 рублей</w:t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 место: 200 000 рублей</w:t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4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26" w:tgtFrame="_blank" w:history="1">
        <w:r w:rsidRPr="00347B1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https://grant.obr.so/</w:t>
        </w:r>
      </w:hyperlink>
    </w:p>
    <w:p w:rsidR="00A736DE" w:rsidRDefault="00A736DE" w:rsidP="00F071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DE" w:rsidRDefault="00A736DE" w:rsidP="00F071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DE" w:rsidRDefault="00A736DE" w:rsidP="00F071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DE" w:rsidRDefault="00A736DE" w:rsidP="00F071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DE" w:rsidRDefault="00A736DE" w:rsidP="00F071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DE" w:rsidRDefault="00A736DE" w:rsidP="00F071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DE" w:rsidRDefault="00A736DE" w:rsidP="00F071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DE" w:rsidRDefault="00A736DE" w:rsidP="00F071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DE" w:rsidRDefault="00A736DE" w:rsidP="00F071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DE" w:rsidRDefault="00A736DE" w:rsidP="00F071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DE" w:rsidRDefault="00A736DE" w:rsidP="00F071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DE" w:rsidRDefault="00A736DE" w:rsidP="00F071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85F" w:rsidRDefault="007E285F" w:rsidP="00F071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DE" w:rsidRDefault="00A736DE" w:rsidP="00F071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1D0" w:rsidRPr="00F071D0" w:rsidRDefault="00F071D0" w:rsidP="00F071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1D0">
        <w:rPr>
          <w:rFonts w:ascii="Times New Roman" w:hAnsi="Times New Roman" w:cs="Times New Roman"/>
          <w:b/>
          <w:sz w:val="24"/>
          <w:szCs w:val="24"/>
        </w:rPr>
        <w:lastRenderedPageBreak/>
        <w:t>Всероссийский конкурс молодых управленцев «Лидеры села»</w:t>
      </w:r>
    </w:p>
    <w:p w:rsidR="00F071D0" w:rsidRDefault="00F071D0" w:rsidP="00F071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071D0">
        <w:rPr>
          <w:rFonts w:ascii="Times New Roman" w:hAnsi="Times New Roman" w:cs="Times New Roman"/>
          <w:sz w:val="24"/>
          <w:szCs w:val="24"/>
        </w:rPr>
        <w:t>Цель Конкурса – выявление перспективных управленцев и лидеров общественного мнения на селе.</w:t>
      </w:r>
    </w:p>
    <w:p w:rsidR="00581559" w:rsidRPr="00581559" w:rsidRDefault="00581559" w:rsidP="00F071D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559">
        <w:rPr>
          <w:rFonts w:ascii="Times New Roman" w:hAnsi="Times New Roman" w:cs="Times New Roman"/>
          <w:b/>
          <w:sz w:val="24"/>
          <w:szCs w:val="24"/>
        </w:rPr>
        <w:t>Приём заявок до 30 сентября 2024 года.</w:t>
      </w:r>
    </w:p>
    <w:p w:rsidR="00F071D0" w:rsidRPr="00F071D0" w:rsidRDefault="00F071D0" w:rsidP="00F071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071D0">
        <w:rPr>
          <w:rFonts w:ascii="Times New Roman" w:hAnsi="Times New Roman" w:cs="Times New Roman"/>
          <w:sz w:val="24"/>
          <w:szCs w:val="24"/>
        </w:rPr>
        <w:t>В Конкурсе могут участвовать граждане Российской Федерации от 18 до 35 лет включительно: сельские управленцы в сферах муниципального управления, сельского хозяйства и других отраслей производства, общественной и политической деятельности, туризма, образования, культуры, спорта, здравоохранения, медиасферы, а также других направлений деятельности.</w:t>
      </w:r>
    </w:p>
    <w:p w:rsidR="00F071D0" w:rsidRPr="00F071D0" w:rsidRDefault="00F071D0" w:rsidP="00F071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071D0">
        <w:rPr>
          <w:rFonts w:ascii="Times New Roman" w:hAnsi="Times New Roman" w:cs="Times New Roman"/>
          <w:sz w:val="24"/>
          <w:szCs w:val="24"/>
        </w:rPr>
        <w:t>Допускается участие в Конкурсе лиц, не имеющих управленческого опыта, в том числе обучающихся в образовательных организациях.</w:t>
      </w:r>
    </w:p>
    <w:p w:rsidR="00F071D0" w:rsidRPr="00F071D0" w:rsidRDefault="00F071D0" w:rsidP="00F071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071D0">
        <w:rPr>
          <w:rFonts w:ascii="Times New Roman" w:hAnsi="Times New Roman" w:cs="Times New Roman"/>
          <w:sz w:val="24"/>
          <w:szCs w:val="24"/>
        </w:rPr>
        <w:t>Конкурсные испытания включают два дистанционных этапа, направленных на проверку общего уровня знаний, способностей, потенциала общественно-политической работы и очный финал, предполагающий комплексную оценку компетенций.</w:t>
      </w:r>
    </w:p>
    <w:p w:rsidR="00F071D0" w:rsidRPr="00F071D0" w:rsidRDefault="00F071D0" w:rsidP="00F071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071D0">
        <w:rPr>
          <w:rFonts w:ascii="Times New Roman" w:hAnsi="Times New Roman" w:cs="Times New Roman"/>
          <w:sz w:val="24"/>
          <w:szCs w:val="24"/>
        </w:rPr>
        <w:t>Победители Конкурса получат поддержку в части сопровождения профессионального и карьерного роста, включения в составы экспертных и консультативных органов на федеральном, региональном и местном уровнях, в формировании команды развития сельского населённого пункта или муниципального образования, и реализации социального, коммерческого, инфраструктурного или другого проекта в рамках образовательной программы "Мастерская развития сельских территорий".</w:t>
      </w:r>
    </w:p>
    <w:p w:rsidR="00F071D0" w:rsidRDefault="00F071D0" w:rsidP="00F071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071D0">
        <w:rPr>
          <w:rFonts w:ascii="Times New Roman" w:hAnsi="Times New Roman" w:cs="Times New Roman"/>
          <w:sz w:val="24"/>
          <w:szCs w:val="24"/>
        </w:rPr>
        <w:t>Регистрация участников Конкурса осуществляется до 30 июня 202</w:t>
      </w:r>
      <w:r w:rsidR="00416B78">
        <w:rPr>
          <w:rFonts w:ascii="Times New Roman" w:hAnsi="Times New Roman" w:cs="Times New Roman"/>
          <w:sz w:val="24"/>
          <w:szCs w:val="24"/>
        </w:rPr>
        <w:t>4 года через сайт лидерысела.рф</w:t>
      </w:r>
      <w:r w:rsidRPr="00F071D0">
        <w:rPr>
          <w:rFonts w:ascii="Times New Roman" w:hAnsi="Times New Roman" w:cs="Times New Roman"/>
          <w:sz w:val="24"/>
          <w:szCs w:val="24"/>
        </w:rPr>
        <w:t>, на котором представлена вся необходимая информация для участников.</w:t>
      </w:r>
    </w:p>
    <w:p w:rsidR="00416B78" w:rsidRDefault="00416B78" w:rsidP="00F071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16B78" w:rsidRDefault="00416B78" w:rsidP="00F071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</w:t>
      </w:r>
      <w:hyperlink r:id="rId27" w:anchor="steps" w:history="1">
        <w:r w:rsidRPr="00F83E17">
          <w:rPr>
            <w:rStyle w:val="a6"/>
            <w:rFonts w:ascii="Times New Roman" w:hAnsi="Times New Roman" w:cs="Times New Roman"/>
            <w:sz w:val="24"/>
            <w:szCs w:val="24"/>
          </w:rPr>
          <w:t>https://xn--80ahdamre2bj3h.xn--p1ai/#steps</w:t>
        </w:r>
      </w:hyperlink>
    </w:p>
    <w:p w:rsidR="00416B78" w:rsidRPr="00F071D0" w:rsidRDefault="00416B78" w:rsidP="00F071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173B2" w:rsidRDefault="00E173B2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2180" w:rsidRDefault="00232180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2180" w:rsidRDefault="00232180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2180" w:rsidRDefault="00232180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2180" w:rsidRDefault="00232180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2180" w:rsidRDefault="00232180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2180" w:rsidRDefault="00232180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2180" w:rsidRDefault="00232180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2180" w:rsidRDefault="00232180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2180" w:rsidRDefault="00232180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2180" w:rsidRDefault="00232180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2180" w:rsidRDefault="00232180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2180" w:rsidRPr="007E285F" w:rsidRDefault="00232180" w:rsidP="007E285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180">
        <w:rPr>
          <w:rFonts w:ascii="Times New Roman" w:hAnsi="Times New Roman" w:cs="Times New Roman"/>
          <w:b/>
          <w:sz w:val="24"/>
          <w:szCs w:val="24"/>
        </w:rPr>
        <w:lastRenderedPageBreak/>
        <w:t>Знание.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180">
        <w:rPr>
          <w:rFonts w:ascii="Times New Roman" w:hAnsi="Times New Roman" w:cs="Times New Roman"/>
          <w:b/>
          <w:sz w:val="24"/>
          <w:szCs w:val="24"/>
        </w:rPr>
        <w:t>Премия - 2024</w:t>
      </w:r>
    </w:p>
    <w:p w:rsidR="00347B17" w:rsidRDefault="00232180" w:rsidP="002321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2180">
        <w:rPr>
          <w:rFonts w:ascii="Times New Roman" w:hAnsi="Times New Roman" w:cs="Times New Roman"/>
          <w:sz w:val="24"/>
          <w:szCs w:val="24"/>
        </w:rPr>
        <w:t xml:space="preserve">Российское общество «Знание» запустило четвертый сезон главной просветительской награды страны Знание.Премия. </w:t>
      </w:r>
    </w:p>
    <w:p w:rsidR="007E285F" w:rsidRPr="007E285F" w:rsidRDefault="00232180" w:rsidP="0023218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85F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30 сентября 2024 года на официальном сайте. </w:t>
      </w:r>
    </w:p>
    <w:p w:rsidR="00232180" w:rsidRPr="00232180" w:rsidRDefault="00232180" w:rsidP="002321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2180">
        <w:rPr>
          <w:rFonts w:ascii="Times New Roman" w:hAnsi="Times New Roman" w:cs="Times New Roman"/>
          <w:sz w:val="24"/>
          <w:szCs w:val="24"/>
        </w:rPr>
        <w:t>Регистрировать можно себя, проекты, компании и других людей, которые внесли значительный вклад в</w:t>
      </w:r>
      <w:r>
        <w:rPr>
          <w:rFonts w:ascii="Times New Roman" w:hAnsi="Times New Roman" w:cs="Times New Roman"/>
          <w:sz w:val="24"/>
          <w:szCs w:val="24"/>
        </w:rPr>
        <w:t xml:space="preserve"> просвещение в 2023–2024 годах.</w:t>
      </w:r>
    </w:p>
    <w:p w:rsidR="00232180" w:rsidRDefault="00232180" w:rsidP="002321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2180" w:rsidRPr="00232180" w:rsidRDefault="00232180" w:rsidP="002321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2180">
        <w:rPr>
          <w:rFonts w:ascii="Times New Roman" w:hAnsi="Times New Roman" w:cs="Times New Roman"/>
          <w:sz w:val="24"/>
          <w:szCs w:val="24"/>
        </w:rPr>
        <w:t>Знание.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180">
        <w:rPr>
          <w:rFonts w:ascii="Times New Roman" w:hAnsi="Times New Roman" w:cs="Times New Roman"/>
          <w:sz w:val="24"/>
          <w:szCs w:val="24"/>
        </w:rPr>
        <w:t xml:space="preserve">Премия </w:t>
      </w:r>
      <w:r w:rsidR="00347B17">
        <w:rPr>
          <w:rFonts w:ascii="Times New Roman" w:hAnsi="Times New Roman" w:cs="Times New Roman"/>
          <w:sz w:val="24"/>
          <w:szCs w:val="24"/>
        </w:rPr>
        <w:t>-</w:t>
      </w:r>
      <w:r w:rsidRPr="00232180">
        <w:rPr>
          <w:rFonts w:ascii="Times New Roman" w:hAnsi="Times New Roman" w:cs="Times New Roman"/>
          <w:sz w:val="24"/>
          <w:szCs w:val="24"/>
        </w:rPr>
        <w:t xml:space="preserve"> главная просветительская награда страны, которая была учреждена Российским обществом «Знание» в 2021 году для признания достижений педагогов, лекторов, авторов, блогеров, популяризаторов науки и других деятелей просвещения, а также чтобы отметить просветительские проекты и компании из разных сфер. Информацию о номинантах и лауреатах Знание.Премия 2021-2</w:t>
      </w:r>
      <w:r>
        <w:rPr>
          <w:rFonts w:ascii="Times New Roman" w:hAnsi="Times New Roman" w:cs="Times New Roman"/>
          <w:sz w:val="24"/>
          <w:szCs w:val="24"/>
        </w:rPr>
        <w:t>023 годов можно найти на сайте.</w:t>
      </w:r>
    </w:p>
    <w:p w:rsidR="00232180" w:rsidRPr="00232180" w:rsidRDefault="00232180" w:rsidP="002321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2180">
        <w:rPr>
          <w:rFonts w:ascii="Times New Roman" w:hAnsi="Times New Roman" w:cs="Times New Roman"/>
          <w:sz w:val="24"/>
          <w:szCs w:val="24"/>
        </w:rPr>
        <w:t xml:space="preserve">Российское общество «Знание» ведет свою историю от советской общественной </w:t>
      </w:r>
    </w:p>
    <w:p w:rsidR="00232180" w:rsidRDefault="00232180" w:rsidP="002321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2180" w:rsidRDefault="00232180" w:rsidP="002321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2180">
        <w:rPr>
          <w:rFonts w:ascii="Times New Roman" w:hAnsi="Times New Roman" w:cs="Times New Roman"/>
          <w:sz w:val="24"/>
          <w:szCs w:val="24"/>
        </w:rPr>
        <w:t>Больше информации о деятельности Российского общества «Знание» — на сайте и в социаль</w:t>
      </w:r>
      <w:r>
        <w:rPr>
          <w:rFonts w:ascii="Times New Roman" w:hAnsi="Times New Roman" w:cs="Times New Roman"/>
          <w:sz w:val="24"/>
          <w:szCs w:val="24"/>
        </w:rPr>
        <w:t>ных сетях: ВКонтакте, Telegram.</w:t>
      </w:r>
    </w:p>
    <w:p w:rsidR="007E285F" w:rsidRPr="00232180" w:rsidRDefault="007E285F" w:rsidP="002321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2180" w:rsidRDefault="00232180" w:rsidP="002321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2180">
        <w:rPr>
          <w:rFonts w:ascii="Times New Roman" w:hAnsi="Times New Roman" w:cs="Times New Roman"/>
          <w:sz w:val="24"/>
          <w:szCs w:val="24"/>
        </w:rPr>
        <w:t xml:space="preserve">Сайт премии: </w:t>
      </w:r>
    </w:p>
    <w:p w:rsidR="00E173B2" w:rsidRDefault="003302F5" w:rsidP="002321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232180" w:rsidRPr="00116CC8">
          <w:rPr>
            <w:rStyle w:val="a6"/>
            <w:rFonts w:ascii="Times New Roman" w:hAnsi="Times New Roman" w:cs="Times New Roman"/>
            <w:sz w:val="24"/>
            <w:szCs w:val="24"/>
          </w:rPr>
          <w:t>https://award.znanierussia.ru/?utm_source=roz&amp;utm_medium=email&amp;utm_campaign=Premiya-partners&amp;utm_content=zayavki</w:t>
        </w:r>
      </w:hyperlink>
    </w:p>
    <w:p w:rsidR="00232180" w:rsidRDefault="00232180" w:rsidP="002321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173B2" w:rsidRDefault="00E173B2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173B2" w:rsidRDefault="00E173B2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173B2" w:rsidRDefault="00E173B2" w:rsidP="00E17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B4D9C" w:rsidRDefault="002B4D9C" w:rsidP="002B4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6DE" w:rsidRDefault="00A736DE" w:rsidP="002B4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6DE" w:rsidRDefault="00A736DE" w:rsidP="002B4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6DE" w:rsidRDefault="00A736DE" w:rsidP="002B4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6DE" w:rsidRDefault="00A736DE" w:rsidP="002B4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6DE" w:rsidRDefault="00A736DE" w:rsidP="002B4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6DE" w:rsidRDefault="00A736DE" w:rsidP="002B4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6DE" w:rsidRPr="009A383B" w:rsidRDefault="00A736DE" w:rsidP="002B4D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36DE" w:rsidRPr="009A383B" w:rsidSect="0073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Devanagar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🦉" style="width:12pt;height:12pt;visibility:visible;mso-wrap-style:square" o:bullet="t">
        <v:imagedata r:id="rId1" o:title="🦉"/>
      </v:shape>
    </w:pict>
  </w:numPicBullet>
  <w:abstractNum w:abstractNumId="0">
    <w:nsid w:val="0A3421F7"/>
    <w:multiLevelType w:val="hybridMultilevel"/>
    <w:tmpl w:val="69E2916C"/>
    <w:lvl w:ilvl="0" w:tplc="AAEEF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A1C74"/>
    <w:multiLevelType w:val="hybridMultilevel"/>
    <w:tmpl w:val="6FCED5AC"/>
    <w:lvl w:ilvl="0" w:tplc="A43CFD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8C59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AD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46D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B46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4F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745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CB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258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463394"/>
    <w:multiLevelType w:val="multilevel"/>
    <w:tmpl w:val="EF8E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344F9"/>
    <w:multiLevelType w:val="hybridMultilevel"/>
    <w:tmpl w:val="7BC820D0"/>
    <w:lvl w:ilvl="0" w:tplc="AAEEF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A7116"/>
    <w:multiLevelType w:val="multilevel"/>
    <w:tmpl w:val="526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83039"/>
    <w:multiLevelType w:val="multilevel"/>
    <w:tmpl w:val="4D4E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15324"/>
    <w:multiLevelType w:val="hybridMultilevel"/>
    <w:tmpl w:val="9E8E1EDE"/>
    <w:lvl w:ilvl="0" w:tplc="AAEEF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D30EA"/>
    <w:multiLevelType w:val="multilevel"/>
    <w:tmpl w:val="9980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14D"/>
    <w:rsid w:val="000159EC"/>
    <w:rsid w:val="00030A8F"/>
    <w:rsid w:val="000654FC"/>
    <w:rsid w:val="001122F0"/>
    <w:rsid w:val="00166350"/>
    <w:rsid w:val="001D08C3"/>
    <w:rsid w:val="001F1698"/>
    <w:rsid w:val="001F6D18"/>
    <w:rsid w:val="001F7AF7"/>
    <w:rsid w:val="00232180"/>
    <w:rsid w:val="00267E6D"/>
    <w:rsid w:val="002A2155"/>
    <w:rsid w:val="002B4D9C"/>
    <w:rsid w:val="003302F5"/>
    <w:rsid w:val="00332C8B"/>
    <w:rsid w:val="00347B17"/>
    <w:rsid w:val="00381442"/>
    <w:rsid w:val="0038794C"/>
    <w:rsid w:val="00393717"/>
    <w:rsid w:val="003A06C4"/>
    <w:rsid w:val="003B0B34"/>
    <w:rsid w:val="003B0B50"/>
    <w:rsid w:val="003F2BCE"/>
    <w:rsid w:val="004153DD"/>
    <w:rsid w:val="00416B78"/>
    <w:rsid w:val="00430CC9"/>
    <w:rsid w:val="00432B91"/>
    <w:rsid w:val="0043652F"/>
    <w:rsid w:val="00461C41"/>
    <w:rsid w:val="00463838"/>
    <w:rsid w:val="00470FDE"/>
    <w:rsid w:val="004A47AC"/>
    <w:rsid w:val="004B25CE"/>
    <w:rsid w:val="004D7F6E"/>
    <w:rsid w:val="004E6058"/>
    <w:rsid w:val="004F2549"/>
    <w:rsid w:val="004F7153"/>
    <w:rsid w:val="00530074"/>
    <w:rsid w:val="00556255"/>
    <w:rsid w:val="00571309"/>
    <w:rsid w:val="00581559"/>
    <w:rsid w:val="00582BFA"/>
    <w:rsid w:val="005A1E19"/>
    <w:rsid w:val="005D4E14"/>
    <w:rsid w:val="00631D57"/>
    <w:rsid w:val="00632830"/>
    <w:rsid w:val="00676A4F"/>
    <w:rsid w:val="0069189C"/>
    <w:rsid w:val="00715E6E"/>
    <w:rsid w:val="00736669"/>
    <w:rsid w:val="00746B75"/>
    <w:rsid w:val="0075325B"/>
    <w:rsid w:val="007625D6"/>
    <w:rsid w:val="007A3352"/>
    <w:rsid w:val="007C216A"/>
    <w:rsid w:val="007C6587"/>
    <w:rsid w:val="007D7FFC"/>
    <w:rsid w:val="007E285F"/>
    <w:rsid w:val="0082414D"/>
    <w:rsid w:val="008334D0"/>
    <w:rsid w:val="008355B9"/>
    <w:rsid w:val="00863A7F"/>
    <w:rsid w:val="0089054B"/>
    <w:rsid w:val="008E3183"/>
    <w:rsid w:val="008F2B3B"/>
    <w:rsid w:val="00996019"/>
    <w:rsid w:val="009A383B"/>
    <w:rsid w:val="009D421E"/>
    <w:rsid w:val="009F7F35"/>
    <w:rsid w:val="00A0069A"/>
    <w:rsid w:val="00A0794A"/>
    <w:rsid w:val="00A70AA6"/>
    <w:rsid w:val="00A736DE"/>
    <w:rsid w:val="00A828D9"/>
    <w:rsid w:val="00A82A73"/>
    <w:rsid w:val="00AB10C5"/>
    <w:rsid w:val="00AD127A"/>
    <w:rsid w:val="00B2628F"/>
    <w:rsid w:val="00B36B79"/>
    <w:rsid w:val="00BD6C1B"/>
    <w:rsid w:val="00C0246D"/>
    <w:rsid w:val="00C04DE5"/>
    <w:rsid w:val="00C10C51"/>
    <w:rsid w:val="00C17E4B"/>
    <w:rsid w:val="00C6326E"/>
    <w:rsid w:val="00CA211E"/>
    <w:rsid w:val="00CA515B"/>
    <w:rsid w:val="00CB09C9"/>
    <w:rsid w:val="00CD0899"/>
    <w:rsid w:val="00CE49E4"/>
    <w:rsid w:val="00D66319"/>
    <w:rsid w:val="00D7596F"/>
    <w:rsid w:val="00DF424B"/>
    <w:rsid w:val="00E052E4"/>
    <w:rsid w:val="00E1727F"/>
    <w:rsid w:val="00E173B2"/>
    <w:rsid w:val="00E33BCC"/>
    <w:rsid w:val="00EB6F4A"/>
    <w:rsid w:val="00ED28D4"/>
    <w:rsid w:val="00EF45AF"/>
    <w:rsid w:val="00F052D9"/>
    <w:rsid w:val="00F071D0"/>
    <w:rsid w:val="00F204D6"/>
    <w:rsid w:val="00F43AC6"/>
    <w:rsid w:val="00FB2FD4"/>
    <w:rsid w:val="00FE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6E"/>
  </w:style>
  <w:style w:type="paragraph" w:styleId="1">
    <w:name w:val="heading 1"/>
    <w:basedOn w:val="a"/>
    <w:next w:val="a"/>
    <w:link w:val="10"/>
    <w:uiPriority w:val="9"/>
    <w:qFormat/>
    <w:rsid w:val="00D75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2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8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216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E6058"/>
    <w:rPr>
      <w:b/>
      <w:bCs/>
    </w:rPr>
  </w:style>
  <w:style w:type="paragraph" w:customStyle="1" w:styleId="headline-4">
    <w:name w:val="headline-4"/>
    <w:basedOn w:val="a"/>
    <w:rsid w:val="0041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21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2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CD08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s://vk.com/m_s_m_r" TargetMode="External"/><Relationship Id="rId26" Type="http://schemas.openxmlformats.org/officeDocument/2006/relationships/hyperlink" Target="https://vk.com/away.php?to=https%3A%2F%2Fgrant.obr.so%2F&amp;post=-215812625_3034&amp;cc_key=&amp;track_code=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moyastrana.ru&amp;post=-166973479_6428&amp;cc_key=&amp;track_code=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vk.com/away.php?to=https%3A%2F%2F%EF%F0%E5%EC%E8%FF-%EC%EE%FF-%F0%EE%F1%F1%E8%FF.%F0%F4%2F%23rec558633030%2523&amp;post=-215812625_3056&amp;cc_key=&amp;track_code=" TargetMode="External"/><Relationship Id="rId25" Type="http://schemas.openxmlformats.org/officeDocument/2006/relationships/hyperlink" Target="https://konkurs.rcfoundation.ru/public/news/konkurs--teatralnoe-iskusstvo-20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92;&#1086;&#1085;&#1076;&#1082;&#1091;&#1083;&#1100;&#1090;&#1091;&#1088;&#1085;&#1099;&#1093;&#1080;&#1085;&#1080;&#1094;&#1080;&#1072;&#1090;&#1080;&#1074;.&#1088;&#1092;/" TargetMode="External"/><Relationship Id="rId20" Type="http://schemas.openxmlformats.org/officeDocument/2006/relationships/hyperlink" Target="https://vk.com/away.php?to=https%3A%2F%2Fmoyastrana.ru%2Fupload%2Fiblock%2Fb02%2F1rpcxtpwuh0x8&amp;post=-166973479_6428&amp;cc_key=&amp;track_code=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s://raex-rr.com/events/2024/annual_report_contest_XX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utureagency.krskstate.ru/obyavleniya/konkurs_sonko" TargetMode="External"/><Relationship Id="rId23" Type="http://schemas.openxmlformats.org/officeDocument/2006/relationships/image" Target="media/image11.png"/><Relationship Id="rId28" Type="http://schemas.openxmlformats.org/officeDocument/2006/relationships/hyperlink" Target="https://award.znanierussia.ru/?utm_source=roz&amp;utm_medium=email&amp;utm_campaign=Premiya-partners&amp;utm_content=zayavki" TargetMode="External"/><Relationship Id="rId10" Type="http://schemas.openxmlformats.org/officeDocument/2006/relationships/hyperlink" Target="https://vk.com/away.php?to=https%3A%2F%2Fcontests.dobro.ru%2Fmd&amp;post=-166973479_6384&amp;cc_key=&amp;track_code=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s://m.vk.com/vtbstrana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xn--80ahdamre2bj3h.xn--p1ai/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AABA9-8617-4AD1-BD8F-9D46D295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центр</dc:creator>
  <cp:lastModifiedBy>Tiholaz</cp:lastModifiedBy>
  <cp:revision>2</cp:revision>
  <dcterms:created xsi:type="dcterms:W3CDTF">2024-07-17T05:08:00Z</dcterms:created>
  <dcterms:modified xsi:type="dcterms:W3CDTF">2024-07-17T05:08:00Z</dcterms:modified>
</cp:coreProperties>
</file>