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9D4E" w14:textId="77777777" w:rsidR="003815B3" w:rsidRDefault="003815B3" w:rsidP="0038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Прокуратура разъясняет, что статьей 20.1 Кодекса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Федерации об административных правонарушениях предусмотрена ответственность за мелкое хулиганство.</w:t>
      </w:r>
    </w:p>
    <w:p w14:paraId="7CF9708D" w14:textId="77777777" w:rsidR="003815B3" w:rsidRDefault="003815B3" w:rsidP="0038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Мелкое хулиганство – это нарушение общественного порядка, выражающее явное неуважение к обществу.</w:t>
      </w:r>
    </w:p>
    <w:p w14:paraId="13E4AD8B" w14:textId="5F35BF7B" w:rsidR="003815B3" w:rsidRDefault="003815B3" w:rsidP="0038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 1 ст. 20.1 КоАП РФ за совершение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мелкого хулиганства виновному грозит административная ответственность в виде штрафа в размере от 500 до 1000 рублей или административного ареста на срок до 15 суток.</w:t>
      </w:r>
    </w:p>
    <w:p w14:paraId="4F8B365D" w14:textId="77777777" w:rsidR="003815B3" w:rsidRDefault="003815B3" w:rsidP="0038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лицу грозит административное наказание за следующие действия:</w:t>
      </w:r>
    </w:p>
    <w:p w14:paraId="43765998" w14:textId="7F6AB069" w:rsidR="003815B3" w:rsidRDefault="003815B3" w:rsidP="0038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елкое хулиганство, сопряженное с неповиновением законному требованию представителя власти либо иного лица, пресекающего нарушение общественного порядка (ч. 2 ст. 20.1 КоАП РФ). Законом предусмотрен штраф в размере от 1000 до 2500 рублей или административный арест на срок до 15 суток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46E11D2C" w14:textId="2E57F54F" w:rsidR="003815B3" w:rsidRPr="003815B3" w:rsidRDefault="003815B3" w:rsidP="003815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аспространение в сети «Интернет», информации, выражающей в неприличной форме, оскорбляющей человеческое достоинство и общественную нравственность, явное неуважение к обществу, государству, официальным государственным символам России, Конституции РФ или органам, осуществляющим государственную </w:t>
      </w:r>
      <w:proofErr w:type="gramStart"/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власть </w:t>
      </w:r>
      <w:bookmarkStart w:id="0" w:name="_GoBack"/>
      <w:bookmarkEnd w:id="0"/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proofErr w:type="gramEnd"/>
      <w:r w:rsidRPr="003815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ч. 3-5 ст. 20.1 КоАП РФ). За это предусмотрен штраф от 30 тыс. рублей до 300 тыс. рублей или административный арест на срок до 15 суток.</w:t>
      </w:r>
    </w:p>
    <w:p w14:paraId="4D060DF3" w14:textId="77777777" w:rsidR="00974AC2" w:rsidRDefault="00974AC2"/>
    <w:sectPr w:rsidR="0097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A8"/>
    <w:rsid w:val="003815B3"/>
    <w:rsid w:val="005173A8"/>
    <w:rsid w:val="009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CC7"/>
  <w15:chartTrackingRefBased/>
  <w15:docId w15:val="{3A3DFB84-F3F6-44A2-8007-87CE2F3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Каржаева Анжелика Евгеньевна</dc:creator>
  <cp:keywords/>
  <dc:description/>
  <cp:lastModifiedBy>Каржаева Анжелика Евгеньевна</cp:lastModifiedBy>
  <cp:revision>2</cp:revision>
  <dcterms:created xsi:type="dcterms:W3CDTF">2024-07-27T10:31:00Z</dcterms:created>
  <dcterms:modified xsi:type="dcterms:W3CDTF">2024-07-27T10:34:00Z</dcterms:modified>
</cp:coreProperties>
</file>