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E1" w:rsidRPr="00666B92" w:rsidRDefault="0039543F" w:rsidP="005E2257">
      <w:pPr>
        <w:spacing w:after="0" w:line="240" w:lineRule="auto"/>
        <w:jc w:val="center"/>
        <w:rPr>
          <w:rFonts w:ascii="Arial" w:hAnsi="Arial" w:cs="Arial"/>
          <w:b/>
          <w:szCs w:val="26"/>
        </w:rPr>
      </w:pPr>
      <w:r w:rsidRPr="00666B92">
        <w:rPr>
          <w:rFonts w:ascii="Arial" w:hAnsi="Arial" w:cs="Arial"/>
          <w:b/>
          <w:szCs w:val="26"/>
        </w:rPr>
        <w:t>ПОВЕСТКА</w:t>
      </w:r>
    </w:p>
    <w:p w:rsidR="0039543F" w:rsidRPr="00666B92" w:rsidRDefault="004417E7" w:rsidP="005E2257">
      <w:pPr>
        <w:spacing w:after="0" w:line="240" w:lineRule="auto"/>
        <w:jc w:val="center"/>
        <w:rPr>
          <w:rFonts w:ascii="Arial" w:hAnsi="Arial" w:cs="Arial"/>
          <w:b/>
          <w:szCs w:val="26"/>
        </w:rPr>
      </w:pPr>
      <w:r w:rsidRPr="00666B92">
        <w:rPr>
          <w:rFonts w:ascii="Arial" w:hAnsi="Arial" w:cs="Arial"/>
          <w:b/>
          <w:szCs w:val="26"/>
        </w:rPr>
        <w:t>к</w:t>
      </w:r>
      <w:r w:rsidR="00F85D9B" w:rsidRPr="00666B92">
        <w:rPr>
          <w:rFonts w:ascii="Arial" w:hAnsi="Arial" w:cs="Arial"/>
          <w:b/>
          <w:szCs w:val="26"/>
        </w:rPr>
        <w:t>руглого стола по теме «</w:t>
      </w:r>
      <w:r w:rsidR="005B1140" w:rsidRPr="00666B92">
        <w:rPr>
          <w:rFonts w:ascii="Arial" w:hAnsi="Arial" w:cs="Arial"/>
          <w:b/>
          <w:szCs w:val="26"/>
        </w:rPr>
        <w:t>Т</w:t>
      </w:r>
      <w:r w:rsidR="00F85D9B" w:rsidRPr="00666B92">
        <w:rPr>
          <w:rFonts w:ascii="Arial" w:hAnsi="Arial" w:cs="Arial"/>
          <w:b/>
          <w:szCs w:val="26"/>
        </w:rPr>
        <w:t>рудово</w:t>
      </w:r>
      <w:r w:rsidR="005B1140" w:rsidRPr="00666B92">
        <w:rPr>
          <w:rFonts w:ascii="Arial" w:hAnsi="Arial" w:cs="Arial"/>
          <w:b/>
          <w:szCs w:val="26"/>
        </w:rPr>
        <w:t>е</w:t>
      </w:r>
      <w:r w:rsidR="00F85D9B" w:rsidRPr="00666B92">
        <w:rPr>
          <w:rFonts w:ascii="Arial" w:hAnsi="Arial" w:cs="Arial"/>
          <w:b/>
          <w:szCs w:val="26"/>
        </w:rPr>
        <w:t xml:space="preserve"> прав</w:t>
      </w:r>
      <w:r w:rsidR="005B1140" w:rsidRPr="00666B92">
        <w:rPr>
          <w:rFonts w:ascii="Arial" w:hAnsi="Arial" w:cs="Arial"/>
          <w:b/>
          <w:szCs w:val="26"/>
        </w:rPr>
        <w:t>о</w:t>
      </w:r>
      <w:r w:rsidR="00F85D9B" w:rsidRPr="00666B92">
        <w:rPr>
          <w:rFonts w:ascii="Arial" w:hAnsi="Arial" w:cs="Arial"/>
          <w:b/>
          <w:szCs w:val="26"/>
        </w:rPr>
        <w:t xml:space="preserve"> </w:t>
      </w:r>
      <w:r w:rsidR="00B41DA6" w:rsidRPr="00666B92">
        <w:rPr>
          <w:rFonts w:ascii="Arial" w:hAnsi="Arial" w:cs="Arial"/>
          <w:b/>
          <w:szCs w:val="26"/>
        </w:rPr>
        <w:t>и бизнес</w:t>
      </w:r>
      <w:r w:rsidRPr="00666B92">
        <w:rPr>
          <w:rFonts w:ascii="Arial" w:hAnsi="Arial" w:cs="Arial"/>
          <w:b/>
          <w:szCs w:val="26"/>
        </w:rPr>
        <w:t xml:space="preserve">: </w:t>
      </w:r>
      <w:r w:rsidR="00AF7817" w:rsidRPr="00666B92">
        <w:rPr>
          <w:rFonts w:ascii="Arial" w:hAnsi="Arial" w:cs="Arial"/>
          <w:b/>
          <w:szCs w:val="26"/>
        </w:rPr>
        <w:br/>
      </w:r>
      <w:r w:rsidRPr="00666B92">
        <w:rPr>
          <w:rFonts w:ascii="Arial" w:hAnsi="Arial" w:cs="Arial"/>
          <w:b/>
          <w:szCs w:val="26"/>
        </w:rPr>
        <w:t>новое</w:t>
      </w:r>
      <w:r w:rsidR="00AF7817" w:rsidRPr="00666B92">
        <w:rPr>
          <w:rFonts w:ascii="Arial" w:hAnsi="Arial" w:cs="Arial"/>
          <w:b/>
          <w:szCs w:val="26"/>
        </w:rPr>
        <w:t xml:space="preserve"> </w:t>
      </w:r>
      <w:r w:rsidRPr="00666B92">
        <w:rPr>
          <w:rFonts w:ascii="Arial" w:hAnsi="Arial" w:cs="Arial"/>
          <w:b/>
          <w:szCs w:val="26"/>
        </w:rPr>
        <w:t>и актуальное</w:t>
      </w:r>
      <w:r w:rsidR="00F85D9B" w:rsidRPr="00666B92">
        <w:rPr>
          <w:rFonts w:ascii="Arial" w:hAnsi="Arial" w:cs="Arial"/>
          <w:b/>
          <w:szCs w:val="26"/>
        </w:rPr>
        <w:t xml:space="preserve">» в рамках Недели </w:t>
      </w:r>
      <w:r w:rsidR="00284F9A" w:rsidRPr="00666B92">
        <w:rPr>
          <w:rFonts w:ascii="Arial" w:hAnsi="Arial" w:cs="Arial"/>
          <w:b/>
          <w:szCs w:val="26"/>
        </w:rPr>
        <w:t>приемов граждан по вопросам защиты прав в трудовой сфере</w:t>
      </w:r>
    </w:p>
    <w:p w:rsidR="004B099D" w:rsidRPr="00666B92" w:rsidRDefault="004B099D" w:rsidP="004B5D9E">
      <w:pPr>
        <w:spacing w:after="0" w:line="240" w:lineRule="auto"/>
        <w:ind w:firstLine="708"/>
        <w:jc w:val="center"/>
        <w:rPr>
          <w:rFonts w:ascii="Arial" w:hAnsi="Arial" w:cs="Arial"/>
          <w:b/>
          <w:szCs w:val="26"/>
        </w:rPr>
      </w:pPr>
    </w:p>
    <w:p w:rsidR="004B099D" w:rsidRPr="00666B92" w:rsidRDefault="004B099D" w:rsidP="004B5D9E">
      <w:pPr>
        <w:spacing w:after="0" w:line="240" w:lineRule="auto"/>
        <w:ind w:firstLine="708"/>
        <w:jc w:val="center"/>
        <w:rPr>
          <w:rFonts w:ascii="Arial" w:hAnsi="Arial" w:cs="Arial"/>
          <w:b/>
          <w:szCs w:val="26"/>
        </w:rPr>
      </w:pPr>
    </w:p>
    <w:tbl>
      <w:tblPr>
        <w:tblStyle w:val="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5812"/>
        <w:gridCol w:w="1275"/>
      </w:tblGrid>
      <w:tr w:rsidR="00BD11E7" w:rsidRPr="00666B92" w:rsidTr="008F1568">
        <w:tc>
          <w:tcPr>
            <w:tcW w:w="1985" w:type="dxa"/>
          </w:tcPr>
          <w:p w:rsidR="00BD11E7" w:rsidRPr="00666B92" w:rsidRDefault="00862A57" w:rsidP="00BD11E7">
            <w:pPr>
              <w:rPr>
                <w:rFonts w:ascii="Arial" w:hAnsi="Arial" w:cs="Arial"/>
                <w:b/>
                <w:szCs w:val="26"/>
              </w:rPr>
            </w:pPr>
            <w:r w:rsidRPr="00666B92">
              <w:rPr>
                <w:rFonts w:ascii="Arial" w:hAnsi="Arial" w:cs="Arial"/>
                <w:b/>
                <w:szCs w:val="26"/>
              </w:rPr>
              <w:t>13</w:t>
            </w:r>
            <w:r w:rsidR="00BD11E7" w:rsidRPr="00666B92">
              <w:rPr>
                <w:rFonts w:ascii="Arial" w:hAnsi="Arial" w:cs="Arial"/>
                <w:b/>
                <w:szCs w:val="26"/>
              </w:rPr>
              <w:t>.</w:t>
            </w:r>
            <w:r w:rsidR="008F1568" w:rsidRPr="00666B92">
              <w:rPr>
                <w:rFonts w:ascii="Arial" w:hAnsi="Arial" w:cs="Arial"/>
                <w:b/>
                <w:szCs w:val="26"/>
              </w:rPr>
              <w:t>03</w:t>
            </w:r>
            <w:r w:rsidR="00BD11E7" w:rsidRPr="00666B92">
              <w:rPr>
                <w:rFonts w:ascii="Arial" w:hAnsi="Arial" w:cs="Arial"/>
                <w:b/>
                <w:szCs w:val="26"/>
              </w:rPr>
              <w:t>.202</w:t>
            </w:r>
            <w:r w:rsidR="008F1568" w:rsidRPr="00666B92">
              <w:rPr>
                <w:rFonts w:ascii="Arial" w:hAnsi="Arial" w:cs="Arial"/>
                <w:b/>
                <w:szCs w:val="26"/>
              </w:rPr>
              <w:t>5</w:t>
            </w:r>
          </w:p>
        </w:tc>
        <w:tc>
          <w:tcPr>
            <w:tcW w:w="5812" w:type="dxa"/>
          </w:tcPr>
          <w:p w:rsidR="008F1568" w:rsidRPr="00666B92" w:rsidRDefault="00AF7F96" w:rsidP="00BD11E7">
            <w:pPr>
              <w:jc w:val="center"/>
              <w:rPr>
                <w:rFonts w:ascii="Arial" w:hAnsi="Arial" w:cs="Arial"/>
                <w:szCs w:val="26"/>
              </w:rPr>
            </w:pPr>
            <w:r w:rsidRPr="00666B92">
              <w:rPr>
                <w:rFonts w:ascii="Arial" w:hAnsi="Arial" w:cs="Arial"/>
                <w:szCs w:val="26"/>
              </w:rPr>
              <w:t xml:space="preserve">Штаб общественной поддержки </w:t>
            </w:r>
          </w:p>
          <w:p w:rsidR="00AF7F96" w:rsidRPr="00666B92" w:rsidRDefault="00AF7F96" w:rsidP="00BD11E7">
            <w:pPr>
              <w:jc w:val="center"/>
              <w:rPr>
                <w:rFonts w:ascii="Arial" w:hAnsi="Arial" w:cs="Arial"/>
                <w:szCs w:val="26"/>
              </w:rPr>
            </w:pPr>
            <w:r w:rsidRPr="00666B92">
              <w:rPr>
                <w:rFonts w:ascii="Arial" w:hAnsi="Arial" w:cs="Arial"/>
                <w:szCs w:val="26"/>
              </w:rPr>
              <w:t>Единой России</w:t>
            </w:r>
          </w:p>
          <w:p w:rsidR="004B099D" w:rsidRPr="00666B92" w:rsidRDefault="00BD11E7" w:rsidP="00BD11E7">
            <w:pPr>
              <w:jc w:val="center"/>
              <w:rPr>
                <w:rFonts w:ascii="Arial" w:hAnsi="Arial" w:cs="Arial"/>
                <w:szCs w:val="26"/>
              </w:rPr>
            </w:pPr>
            <w:r w:rsidRPr="00666B92">
              <w:rPr>
                <w:rFonts w:ascii="Arial" w:hAnsi="Arial" w:cs="Arial"/>
                <w:szCs w:val="26"/>
              </w:rPr>
              <w:t>г. Красноярск</w:t>
            </w:r>
            <w:r w:rsidR="008F1568" w:rsidRPr="00666B92">
              <w:rPr>
                <w:rFonts w:ascii="Arial" w:hAnsi="Arial" w:cs="Arial"/>
                <w:szCs w:val="26"/>
              </w:rPr>
              <w:t xml:space="preserve">, </w:t>
            </w:r>
            <w:r w:rsidR="00AF7F96" w:rsidRPr="00666B92">
              <w:rPr>
                <w:rFonts w:ascii="Arial" w:hAnsi="Arial" w:cs="Arial"/>
                <w:szCs w:val="26"/>
              </w:rPr>
              <w:t>ул. Ленина, 102</w:t>
            </w:r>
          </w:p>
          <w:p w:rsidR="00BD11E7" w:rsidRPr="00666B92" w:rsidRDefault="00BD11E7" w:rsidP="00BD11E7">
            <w:pPr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275" w:type="dxa"/>
          </w:tcPr>
          <w:p w:rsidR="00BD11E7" w:rsidRPr="00666B92" w:rsidRDefault="00BD11E7" w:rsidP="000A1025">
            <w:pPr>
              <w:jc w:val="right"/>
              <w:rPr>
                <w:rFonts w:ascii="Arial" w:hAnsi="Arial" w:cs="Arial"/>
                <w:b/>
                <w:szCs w:val="26"/>
              </w:rPr>
            </w:pPr>
            <w:r w:rsidRPr="00666B92">
              <w:rPr>
                <w:rFonts w:ascii="Arial" w:hAnsi="Arial" w:cs="Arial"/>
                <w:b/>
                <w:szCs w:val="26"/>
              </w:rPr>
              <w:t>1</w:t>
            </w:r>
            <w:r w:rsidR="00705A56" w:rsidRPr="00666B92">
              <w:rPr>
                <w:rFonts w:ascii="Arial" w:hAnsi="Arial" w:cs="Arial"/>
                <w:b/>
                <w:szCs w:val="26"/>
              </w:rPr>
              <w:t>6</w:t>
            </w:r>
            <w:r w:rsidRPr="00666B92">
              <w:rPr>
                <w:rFonts w:ascii="Arial" w:hAnsi="Arial" w:cs="Arial"/>
                <w:b/>
                <w:szCs w:val="26"/>
              </w:rPr>
              <w:t>.</w:t>
            </w:r>
            <w:r w:rsidR="000A1025">
              <w:rPr>
                <w:rFonts w:ascii="Arial" w:hAnsi="Arial" w:cs="Arial"/>
                <w:b/>
                <w:szCs w:val="26"/>
                <w:lang w:val="en-US"/>
              </w:rPr>
              <w:t>3</w:t>
            </w:r>
            <w:r w:rsidRPr="00666B92">
              <w:rPr>
                <w:rFonts w:ascii="Arial" w:hAnsi="Arial" w:cs="Arial"/>
                <w:b/>
                <w:szCs w:val="26"/>
              </w:rPr>
              <w:t>0</w:t>
            </w:r>
          </w:p>
        </w:tc>
      </w:tr>
    </w:tbl>
    <w:p w:rsidR="004B5D9E" w:rsidRPr="00666B92" w:rsidRDefault="004B5D9E" w:rsidP="00D8304B">
      <w:pPr>
        <w:spacing w:after="0" w:line="240" w:lineRule="auto"/>
        <w:ind w:firstLine="708"/>
        <w:jc w:val="center"/>
        <w:rPr>
          <w:rFonts w:ascii="Arial" w:hAnsi="Arial" w:cs="Arial"/>
          <w:szCs w:val="26"/>
        </w:rPr>
      </w:pPr>
    </w:p>
    <w:p w:rsidR="008A0DFA" w:rsidRPr="00666B92" w:rsidRDefault="008A0DFA" w:rsidP="00D8304B">
      <w:pPr>
        <w:spacing w:after="0" w:line="240" w:lineRule="auto"/>
        <w:jc w:val="both"/>
        <w:rPr>
          <w:rFonts w:ascii="Arial" w:hAnsi="Arial" w:cs="Arial"/>
          <w:b/>
          <w:bCs/>
          <w:szCs w:val="26"/>
        </w:rPr>
      </w:pPr>
      <w:r w:rsidRPr="00666B92">
        <w:rPr>
          <w:rFonts w:ascii="Arial" w:hAnsi="Arial" w:cs="Arial"/>
          <w:b/>
          <w:bCs/>
          <w:szCs w:val="26"/>
        </w:rPr>
        <w:t>Вступительное слово</w:t>
      </w:r>
    </w:p>
    <w:p w:rsidR="008A0DFA" w:rsidRPr="00666B92" w:rsidRDefault="008A0DFA" w:rsidP="00D8304B">
      <w:pPr>
        <w:spacing w:after="0" w:line="240" w:lineRule="auto"/>
        <w:ind w:left="709" w:hanging="1"/>
        <w:jc w:val="both"/>
        <w:rPr>
          <w:rFonts w:ascii="Arial" w:hAnsi="Arial" w:cs="Arial"/>
          <w:szCs w:val="26"/>
        </w:rPr>
      </w:pPr>
      <w:r w:rsidRPr="00666B92">
        <w:rPr>
          <w:rFonts w:ascii="Arial" w:hAnsi="Arial" w:cs="Arial"/>
          <w:szCs w:val="26"/>
        </w:rPr>
        <w:t>Васильев Егор Евгеньевич – председатель комитета по экономике и налоговой политике Законодательного Собрания Красноярского края</w:t>
      </w:r>
    </w:p>
    <w:p w:rsidR="008A0DFA" w:rsidRPr="00666B92" w:rsidRDefault="008A0DFA" w:rsidP="00D8304B">
      <w:pPr>
        <w:spacing w:after="0" w:line="240" w:lineRule="auto"/>
        <w:ind w:left="709" w:hanging="1"/>
        <w:jc w:val="both"/>
        <w:rPr>
          <w:rFonts w:ascii="Arial" w:hAnsi="Arial" w:cs="Arial"/>
          <w:sz w:val="16"/>
          <w:szCs w:val="14"/>
        </w:rPr>
      </w:pPr>
    </w:p>
    <w:p w:rsidR="008A0DFA" w:rsidRPr="00666B92" w:rsidRDefault="008A0DFA" w:rsidP="00D8304B">
      <w:pPr>
        <w:spacing w:after="0" w:line="240" w:lineRule="auto"/>
        <w:ind w:left="709" w:hanging="1"/>
        <w:jc w:val="both"/>
        <w:rPr>
          <w:rFonts w:ascii="Arial" w:hAnsi="Arial" w:cs="Arial"/>
          <w:szCs w:val="26"/>
        </w:rPr>
      </w:pPr>
      <w:r w:rsidRPr="00666B92">
        <w:rPr>
          <w:rFonts w:ascii="Arial" w:hAnsi="Arial" w:cs="Arial"/>
          <w:szCs w:val="26"/>
        </w:rPr>
        <w:t>Загитова Ольга Викторовна – Уполномоченный по защите прав предпринимателей в Красноярском крае</w:t>
      </w:r>
    </w:p>
    <w:p w:rsidR="008A0DFA" w:rsidRPr="00666B92" w:rsidRDefault="008A0DFA" w:rsidP="00D8304B">
      <w:pPr>
        <w:spacing w:after="0" w:line="240" w:lineRule="auto"/>
        <w:ind w:firstLine="708"/>
        <w:jc w:val="center"/>
        <w:rPr>
          <w:rFonts w:ascii="Arial" w:hAnsi="Arial" w:cs="Arial"/>
          <w:szCs w:val="26"/>
        </w:rPr>
      </w:pPr>
    </w:p>
    <w:p w:rsidR="008831E1" w:rsidRPr="00666B92" w:rsidRDefault="008831E1" w:rsidP="00D8304B">
      <w:pPr>
        <w:spacing w:after="0" w:line="240" w:lineRule="auto"/>
        <w:jc w:val="both"/>
        <w:rPr>
          <w:rFonts w:ascii="Arial" w:hAnsi="Arial" w:cs="Arial"/>
          <w:b/>
          <w:szCs w:val="26"/>
        </w:rPr>
      </w:pPr>
      <w:r w:rsidRPr="00666B92">
        <w:rPr>
          <w:rFonts w:ascii="Arial" w:hAnsi="Arial" w:cs="Arial"/>
          <w:b/>
          <w:szCs w:val="26"/>
        </w:rPr>
        <w:t>1.</w:t>
      </w:r>
      <w:r w:rsidR="00AE4E90" w:rsidRPr="00666B92">
        <w:rPr>
          <w:rFonts w:ascii="Arial" w:hAnsi="Arial" w:cs="Arial"/>
          <w:szCs w:val="26"/>
        </w:rPr>
        <w:t xml:space="preserve"> </w:t>
      </w:r>
      <w:r w:rsidR="009448D4" w:rsidRPr="00666B92">
        <w:rPr>
          <w:rFonts w:ascii="Arial" w:hAnsi="Arial" w:cs="Arial"/>
          <w:b/>
          <w:szCs w:val="26"/>
        </w:rPr>
        <w:t>Ново</w:t>
      </w:r>
      <w:r w:rsidR="005B1140" w:rsidRPr="00666B92">
        <w:rPr>
          <w:rFonts w:ascii="Arial" w:hAnsi="Arial" w:cs="Arial"/>
          <w:b/>
          <w:szCs w:val="26"/>
        </w:rPr>
        <w:t xml:space="preserve">введения в трудовом законодательстве </w:t>
      </w:r>
      <w:r w:rsidR="00124858" w:rsidRPr="00666B92">
        <w:rPr>
          <w:rFonts w:ascii="Arial" w:hAnsi="Arial" w:cs="Arial"/>
          <w:b/>
          <w:szCs w:val="26"/>
        </w:rPr>
        <w:t xml:space="preserve">для </w:t>
      </w:r>
      <w:r w:rsidR="005375F7" w:rsidRPr="00666B92">
        <w:rPr>
          <w:rFonts w:ascii="Arial" w:hAnsi="Arial" w:cs="Arial"/>
          <w:b/>
          <w:szCs w:val="26"/>
        </w:rPr>
        <w:t xml:space="preserve">предпринимателей </w:t>
      </w:r>
      <w:r w:rsidR="005B1140" w:rsidRPr="00666B92">
        <w:rPr>
          <w:rFonts w:ascii="Arial" w:hAnsi="Arial" w:cs="Arial"/>
          <w:b/>
          <w:szCs w:val="26"/>
        </w:rPr>
        <w:t>с 2025 года</w:t>
      </w:r>
    </w:p>
    <w:p w:rsidR="00AE4E90" w:rsidRPr="00666B92" w:rsidRDefault="00AE4E90" w:rsidP="00D8304B">
      <w:pPr>
        <w:spacing w:after="0" w:line="240" w:lineRule="auto"/>
        <w:jc w:val="both"/>
        <w:rPr>
          <w:rFonts w:ascii="Arial" w:hAnsi="Arial" w:cs="Arial"/>
          <w:szCs w:val="26"/>
        </w:rPr>
      </w:pPr>
    </w:p>
    <w:tbl>
      <w:tblPr>
        <w:tblStyle w:val="a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4620"/>
      </w:tblGrid>
      <w:tr w:rsidR="00AE4E90" w:rsidRPr="00666B92" w:rsidTr="00AE4E90">
        <w:tc>
          <w:tcPr>
            <w:tcW w:w="3826" w:type="dxa"/>
          </w:tcPr>
          <w:p w:rsidR="006A262C" w:rsidRPr="00666B92" w:rsidRDefault="006A262C" w:rsidP="00D8304B"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4786" w:type="dxa"/>
          </w:tcPr>
          <w:p w:rsidR="00AE4E90" w:rsidRPr="00666B92" w:rsidRDefault="005375F7" w:rsidP="00D8304B">
            <w:pPr>
              <w:rPr>
                <w:rFonts w:ascii="Arial" w:hAnsi="Arial" w:cs="Arial"/>
                <w:szCs w:val="26"/>
              </w:rPr>
            </w:pPr>
            <w:r w:rsidRPr="00666B92">
              <w:rPr>
                <w:rFonts w:ascii="Arial" w:hAnsi="Arial" w:cs="Arial"/>
                <w:szCs w:val="26"/>
              </w:rPr>
              <w:t>п</w:t>
            </w:r>
            <w:r w:rsidR="000E57A4" w:rsidRPr="00666B92">
              <w:rPr>
                <w:rFonts w:ascii="Arial" w:hAnsi="Arial" w:cs="Arial"/>
                <w:szCs w:val="26"/>
              </w:rPr>
              <w:t>р</w:t>
            </w:r>
            <w:r w:rsidRPr="00666B92">
              <w:rPr>
                <w:rFonts w:ascii="Arial" w:hAnsi="Arial" w:cs="Arial"/>
                <w:szCs w:val="26"/>
              </w:rPr>
              <w:t xml:space="preserve">едставитель </w:t>
            </w:r>
            <w:r w:rsidR="00E70D55">
              <w:rPr>
                <w:rFonts w:ascii="Arial" w:hAnsi="Arial" w:cs="Arial"/>
                <w:szCs w:val="26"/>
              </w:rPr>
              <w:t xml:space="preserve">Государственной инспекции труда </w:t>
            </w:r>
            <w:r w:rsidRPr="00666B92">
              <w:rPr>
                <w:rFonts w:ascii="Arial" w:hAnsi="Arial" w:cs="Arial"/>
                <w:szCs w:val="26"/>
              </w:rPr>
              <w:t>в Красноярском крае</w:t>
            </w:r>
          </w:p>
        </w:tc>
      </w:tr>
    </w:tbl>
    <w:p w:rsidR="00AE4E90" w:rsidRPr="00666B92" w:rsidRDefault="00AE4E90" w:rsidP="00D8304B">
      <w:pPr>
        <w:spacing w:after="0" w:line="240" w:lineRule="auto"/>
        <w:jc w:val="both"/>
        <w:rPr>
          <w:rFonts w:ascii="Arial" w:hAnsi="Arial" w:cs="Arial"/>
          <w:szCs w:val="26"/>
        </w:rPr>
      </w:pPr>
    </w:p>
    <w:p w:rsidR="008831E1" w:rsidRPr="00666B92" w:rsidRDefault="008831E1" w:rsidP="00D8304B">
      <w:pPr>
        <w:spacing w:after="0" w:line="240" w:lineRule="auto"/>
        <w:jc w:val="both"/>
        <w:rPr>
          <w:rFonts w:ascii="Arial" w:hAnsi="Arial" w:cs="Arial"/>
          <w:b/>
          <w:szCs w:val="26"/>
        </w:rPr>
      </w:pPr>
      <w:r w:rsidRPr="00666B92">
        <w:rPr>
          <w:rFonts w:ascii="Arial" w:hAnsi="Arial" w:cs="Arial"/>
          <w:b/>
          <w:szCs w:val="26"/>
        </w:rPr>
        <w:t>2.</w:t>
      </w:r>
      <w:r w:rsidR="000E57A4" w:rsidRPr="00666B92">
        <w:rPr>
          <w:rFonts w:ascii="Arial" w:hAnsi="Arial" w:cs="Arial"/>
          <w:b/>
          <w:szCs w:val="26"/>
        </w:rPr>
        <w:t xml:space="preserve"> Новые гарантии для сотрудников-военнослужащих</w:t>
      </w:r>
    </w:p>
    <w:p w:rsidR="00AE4E90" w:rsidRPr="00666B92" w:rsidRDefault="00AE4E90" w:rsidP="00D8304B">
      <w:pPr>
        <w:spacing w:after="0" w:line="240" w:lineRule="auto"/>
        <w:jc w:val="both"/>
        <w:rPr>
          <w:rFonts w:ascii="Arial" w:hAnsi="Arial" w:cs="Arial"/>
          <w:b/>
          <w:szCs w:val="26"/>
        </w:rPr>
      </w:pPr>
    </w:p>
    <w:tbl>
      <w:tblPr>
        <w:tblStyle w:val="a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4620"/>
      </w:tblGrid>
      <w:tr w:rsidR="00AE4E90" w:rsidRPr="00666B92" w:rsidTr="00AE4E90">
        <w:tc>
          <w:tcPr>
            <w:tcW w:w="3826" w:type="dxa"/>
          </w:tcPr>
          <w:p w:rsidR="00AE4E90" w:rsidRPr="00666B92" w:rsidRDefault="00AE4E90" w:rsidP="00D8304B"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4786" w:type="dxa"/>
          </w:tcPr>
          <w:p w:rsidR="00AE4E90" w:rsidRPr="00666B92" w:rsidRDefault="00D770B4" w:rsidP="00D8304B">
            <w:pPr>
              <w:rPr>
                <w:rFonts w:ascii="Arial" w:hAnsi="Arial" w:cs="Arial"/>
                <w:szCs w:val="26"/>
              </w:rPr>
            </w:pPr>
            <w:r w:rsidRPr="00666B92">
              <w:rPr>
                <w:rFonts w:ascii="Arial" w:hAnsi="Arial" w:cs="Arial"/>
                <w:szCs w:val="26"/>
              </w:rPr>
              <w:t xml:space="preserve">представитель </w:t>
            </w:r>
            <w:r>
              <w:rPr>
                <w:rFonts w:ascii="Arial" w:hAnsi="Arial" w:cs="Arial"/>
                <w:szCs w:val="26"/>
              </w:rPr>
              <w:t xml:space="preserve">Государственной инспекции труда </w:t>
            </w:r>
            <w:r w:rsidRPr="00666B92">
              <w:rPr>
                <w:rFonts w:ascii="Arial" w:hAnsi="Arial" w:cs="Arial"/>
                <w:szCs w:val="26"/>
              </w:rPr>
              <w:t>в Красноярском крае</w:t>
            </w:r>
          </w:p>
        </w:tc>
      </w:tr>
      <w:tr w:rsidR="00364EFD" w:rsidRPr="00666B92" w:rsidTr="00AE4E90">
        <w:tc>
          <w:tcPr>
            <w:tcW w:w="3826" w:type="dxa"/>
          </w:tcPr>
          <w:p w:rsidR="00364EFD" w:rsidRPr="00666B92" w:rsidRDefault="00364EFD" w:rsidP="00D8304B"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4786" w:type="dxa"/>
          </w:tcPr>
          <w:p w:rsidR="00364EFD" w:rsidRPr="00666B92" w:rsidRDefault="00364EFD" w:rsidP="00D8304B">
            <w:pPr>
              <w:rPr>
                <w:rFonts w:ascii="Arial" w:hAnsi="Arial" w:cs="Arial"/>
                <w:szCs w:val="26"/>
              </w:rPr>
            </w:pPr>
          </w:p>
        </w:tc>
      </w:tr>
    </w:tbl>
    <w:p w:rsidR="00AE4E90" w:rsidRPr="005E2257" w:rsidRDefault="00AE4E90" w:rsidP="00D830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64EFD" w:rsidRDefault="00364EFD" w:rsidP="00D8304B">
      <w:pPr>
        <w:spacing w:after="0" w:line="240" w:lineRule="auto"/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3</w:t>
      </w:r>
      <w:r w:rsidRPr="00666B92">
        <w:rPr>
          <w:rFonts w:ascii="Arial" w:hAnsi="Arial" w:cs="Arial"/>
          <w:b/>
          <w:szCs w:val="26"/>
        </w:rPr>
        <w:t xml:space="preserve">. </w:t>
      </w:r>
      <w:r w:rsidR="00D8304B">
        <w:rPr>
          <w:rFonts w:ascii="Arial" w:hAnsi="Arial" w:cs="Arial"/>
          <w:b/>
          <w:szCs w:val="26"/>
        </w:rPr>
        <w:t xml:space="preserve">Что должен знать индивидуальный предприниматель </w:t>
      </w:r>
      <w:r w:rsidR="008652AB">
        <w:rPr>
          <w:rFonts w:ascii="Arial" w:hAnsi="Arial" w:cs="Arial"/>
          <w:b/>
          <w:szCs w:val="26"/>
        </w:rPr>
        <w:br/>
      </w:r>
      <w:r w:rsidR="00D8304B">
        <w:rPr>
          <w:rFonts w:ascii="Arial" w:hAnsi="Arial" w:cs="Arial"/>
          <w:b/>
          <w:szCs w:val="26"/>
        </w:rPr>
        <w:t>и самозанятый</w:t>
      </w:r>
      <w:r w:rsidR="00F15FE3">
        <w:rPr>
          <w:rFonts w:ascii="Arial" w:hAnsi="Arial" w:cs="Arial"/>
          <w:b/>
          <w:szCs w:val="26"/>
        </w:rPr>
        <w:t xml:space="preserve"> гражданин</w:t>
      </w:r>
    </w:p>
    <w:p w:rsidR="00285C6D" w:rsidRPr="00285C6D" w:rsidRDefault="00285C6D" w:rsidP="00D8304B">
      <w:pPr>
        <w:spacing w:after="0" w:line="240" w:lineRule="auto"/>
        <w:jc w:val="both"/>
        <w:rPr>
          <w:rFonts w:ascii="Arial" w:hAnsi="Arial" w:cs="Arial"/>
          <w:b/>
          <w:sz w:val="14"/>
          <w:szCs w:val="26"/>
        </w:rPr>
      </w:pPr>
    </w:p>
    <w:tbl>
      <w:tblPr>
        <w:tblStyle w:val="a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9"/>
        <w:gridCol w:w="4549"/>
      </w:tblGrid>
      <w:tr w:rsidR="00D8304B" w:rsidRPr="00666B92" w:rsidTr="006C5836">
        <w:tc>
          <w:tcPr>
            <w:tcW w:w="3826" w:type="dxa"/>
          </w:tcPr>
          <w:p w:rsidR="00D8304B" w:rsidRPr="00285C6D" w:rsidRDefault="00287B71" w:rsidP="00D8304B">
            <w:pPr>
              <w:rPr>
                <w:rFonts w:ascii="Arial" w:hAnsi="Arial" w:cs="Arial"/>
                <w:b/>
                <w:szCs w:val="26"/>
              </w:rPr>
            </w:pPr>
            <w:r w:rsidRPr="00285C6D">
              <w:rPr>
                <w:rFonts w:ascii="Arial" w:hAnsi="Arial" w:cs="Arial"/>
                <w:b/>
                <w:szCs w:val="26"/>
              </w:rPr>
              <w:t>Лапко</w:t>
            </w:r>
          </w:p>
          <w:p w:rsidR="00287B71" w:rsidRPr="00666B92" w:rsidRDefault="00287B71" w:rsidP="00D8304B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Елена Васильевна</w:t>
            </w:r>
          </w:p>
        </w:tc>
        <w:tc>
          <w:tcPr>
            <w:tcW w:w="4786" w:type="dxa"/>
          </w:tcPr>
          <w:p w:rsidR="00287B71" w:rsidRPr="00287B71" w:rsidRDefault="00287B71" w:rsidP="00287B71">
            <w:pPr>
              <w:rPr>
                <w:rFonts w:ascii="Arial" w:hAnsi="Arial" w:cs="Arial"/>
                <w:szCs w:val="26"/>
              </w:rPr>
            </w:pPr>
            <w:r w:rsidRPr="00287B71">
              <w:rPr>
                <w:rFonts w:ascii="Arial" w:hAnsi="Arial" w:cs="Arial"/>
                <w:szCs w:val="26"/>
              </w:rPr>
              <w:t>Управляющ</w:t>
            </w:r>
            <w:r>
              <w:rPr>
                <w:rFonts w:ascii="Arial" w:hAnsi="Arial" w:cs="Arial"/>
                <w:szCs w:val="26"/>
              </w:rPr>
              <w:t>ий</w:t>
            </w:r>
            <w:r w:rsidRPr="00287B71">
              <w:rPr>
                <w:rFonts w:ascii="Arial" w:hAnsi="Arial" w:cs="Arial"/>
                <w:szCs w:val="26"/>
              </w:rPr>
              <w:t xml:space="preserve"> Отделением </w:t>
            </w:r>
          </w:p>
          <w:p w:rsidR="00287B71" w:rsidRPr="00287B71" w:rsidRDefault="00287B71" w:rsidP="00287B71">
            <w:pPr>
              <w:rPr>
                <w:rFonts w:ascii="Arial" w:hAnsi="Arial" w:cs="Arial"/>
                <w:szCs w:val="26"/>
              </w:rPr>
            </w:pPr>
            <w:r w:rsidRPr="00287B71">
              <w:rPr>
                <w:rFonts w:ascii="Arial" w:hAnsi="Arial" w:cs="Arial"/>
                <w:szCs w:val="26"/>
              </w:rPr>
              <w:t xml:space="preserve">Фонда пенсионного </w:t>
            </w:r>
            <w:r w:rsidR="0018766D">
              <w:rPr>
                <w:rFonts w:ascii="Arial" w:hAnsi="Arial" w:cs="Arial"/>
                <w:szCs w:val="26"/>
              </w:rPr>
              <w:br/>
            </w:r>
            <w:r w:rsidRPr="00287B71">
              <w:rPr>
                <w:rFonts w:ascii="Arial" w:hAnsi="Arial" w:cs="Arial"/>
                <w:szCs w:val="26"/>
              </w:rPr>
              <w:t xml:space="preserve">и социального страхования Российской Федерации </w:t>
            </w:r>
          </w:p>
          <w:p w:rsidR="00D8304B" w:rsidRDefault="00287B71" w:rsidP="00287B71">
            <w:pPr>
              <w:rPr>
                <w:rFonts w:ascii="Arial" w:hAnsi="Arial" w:cs="Arial"/>
                <w:szCs w:val="26"/>
              </w:rPr>
            </w:pPr>
            <w:r w:rsidRPr="00287B71">
              <w:rPr>
                <w:rFonts w:ascii="Arial" w:hAnsi="Arial" w:cs="Arial"/>
                <w:szCs w:val="26"/>
              </w:rPr>
              <w:t>по Красноярскому краю</w:t>
            </w:r>
          </w:p>
          <w:p w:rsidR="00287B71" w:rsidRPr="00666B92" w:rsidRDefault="00287B71" w:rsidP="00287B71">
            <w:pPr>
              <w:rPr>
                <w:rFonts w:ascii="Arial" w:hAnsi="Arial" w:cs="Arial"/>
                <w:szCs w:val="26"/>
              </w:rPr>
            </w:pPr>
          </w:p>
        </w:tc>
      </w:tr>
    </w:tbl>
    <w:p w:rsidR="00D8304B" w:rsidRDefault="00D8304B" w:rsidP="00D8304B">
      <w:pPr>
        <w:spacing w:after="0" w:line="240" w:lineRule="auto"/>
        <w:jc w:val="center"/>
        <w:rPr>
          <w:rFonts w:ascii="Arial" w:hAnsi="Arial" w:cs="Arial"/>
          <w:b/>
          <w:szCs w:val="26"/>
        </w:rPr>
        <w:sectPr w:rsidR="00D8304B" w:rsidSect="00074F54">
          <w:pgSz w:w="11906" w:h="16838"/>
          <w:pgMar w:top="1134" w:right="1274" w:bottom="426" w:left="1701" w:header="708" w:footer="708" w:gutter="0"/>
          <w:cols w:space="708"/>
          <w:docGrid w:linePitch="360"/>
        </w:sectPr>
      </w:pPr>
    </w:p>
    <w:p w:rsidR="00EE709C" w:rsidRPr="001E5FEB" w:rsidRDefault="00EE709C" w:rsidP="00827739">
      <w:pPr>
        <w:spacing w:after="0" w:line="240" w:lineRule="auto"/>
        <w:jc w:val="center"/>
        <w:rPr>
          <w:rFonts w:ascii="Arial" w:hAnsi="Arial" w:cs="Arial"/>
          <w:b/>
          <w:szCs w:val="26"/>
        </w:rPr>
      </w:pPr>
      <w:r w:rsidRPr="001E5FEB">
        <w:rPr>
          <w:rFonts w:ascii="Arial" w:hAnsi="Arial" w:cs="Arial"/>
          <w:b/>
          <w:szCs w:val="26"/>
        </w:rPr>
        <w:lastRenderedPageBreak/>
        <w:t>СПИСОК УЧАСТНИКОВ</w:t>
      </w:r>
    </w:p>
    <w:p w:rsidR="00EE709C" w:rsidRPr="001E5FEB" w:rsidRDefault="00EE709C" w:rsidP="00EE709C">
      <w:pPr>
        <w:spacing w:after="0" w:line="240" w:lineRule="auto"/>
        <w:jc w:val="center"/>
        <w:rPr>
          <w:rFonts w:ascii="Arial" w:hAnsi="Arial" w:cs="Arial"/>
          <w:b/>
          <w:szCs w:val="26"/>
        </w:rPr>
      </w:pPr>
      <w:r w:rsidRPr="001E5FEB">
        <w:rPr>
          <w:rFonts w:ascii="Arial" w:hAnsi="Arial" w:cs="Arial"/>
          <w:b/>
          <w:szCs w:val="26"/>
        </w:rPr>
        <w:t xml:space="preserve">круглого стола по теме «Трудовое право и бизнес: </w:t>
      </w:r>
      <w:r w:rsidR="00AF7817" w:rsidRPr="001E5FEB">
        <w:rPr>
          <w:rFonts w:ascii="Arial" w:hAnsi="Arial" w:cs="Arial"/>
          <w:b/>
          <w:szCs w:val="26"/>
        </w:rPr>
        <w:br/>
      </w:r>
      <w:r w:rsidRPr="001E5FEB">
        <w:rPr>
          <w:rFonts w:ascii="Arial" w:hAnsi="Arial" w:cs="Arial"/>
          <w:b/>
          <w:szCs w:val="26"/>
        </w:rPr>
        <w:t>новое и актуальное» в рамках Недели приемов граждан по вопросам защиты прав в трудовой сфере</w:t>
      </w:r>
    </w:p>
    <w:p w:rsidR="00EE709C" w:rsidRPr="001E5FEB" w:rsidRDefault="00EE709C" w:rsidP="00EE709C">
      <w:pPr>
        <w:spacing w:after="0" w:line="240" w:lineRule="auto"/>
        <w:jc w:val="center"/>
        <w:rPr>
          <w:rFonts w:ascii="Arial" w:hAnsi="Arial" w:cs="Arial"/>
          <w:b/>
          <w:szCs w:val="26"/>
        </w:rPr>
      </w:pPr>
    </w:p>
    <w:tbl>
      <w:tblPr>
        <w:tblStyle w:val="a6"/>
        <w:tblW w:w="1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735"/>
        <w:gridCol w:w="741"/>
        <w:gridCol w:w="117"/>
        <w:gridCol w:w="384"/>
        <w:gridCol w:w="2675"/>
        <w:gridCol w:w="236"/>
        <w:gridCol w:w="1659"/>
        <w:gridCol w:w="1275"/>
        <w:gridCol w:w="567"/>
        <w:gridCol w:w="637"/>
      </w:tblGrid>
      <w:tr w:rsidR="00AF7817" w:rsidRPr="001E5FEB" w:rsidTr="00AF7817">
        <w:trPr>
          <w:gridAfter w:val="2"/>
          <w:wAfter w:w="1204" w:type="dxa"/>
        </w:trPr>
        <w:tc>
          <w:tcPr>
            <w:tcW w:w="1985" w:type="dxa"/>
            <w:gridSpan w:val="2"/>
          </w:tcPr>
          <w:p w:rsidR="00AF7817" w:rsidRPr="001E5FEB" w:rsidRDefault="00862A57" w:rsidP="00827739">
            <w:pPr>
              <w:rPr>
                <w:rFonts w:ascii="Arial" w:hAnsi="Arial" w:cs="Arial"/>
                <w:b/>
                <w:szCs w:val="26"/>
              </w:rPr>
            </w:pPr>
            <w:r w:rsidRPr="001E5FEB">
              <w:rPr>
                <w:rFonts w:ascii="Arial" w:hAnsi="Arial" w:cs="Arial"/>
                <w:b/>
                <w:szCs w:val="26"/>
              </w:rPr>
              <w:t>13</w:t>
            </w:r>
            <w:r w:rsidR="00AF7817" w:rsidRPr="001E5FEB">
              <w:rPr>
                <w:rFonts w:ascii="Arial" w:hAnsi="Arial" w:cs="Arial"/>
                <w:b/>
                <w:szCs w:val="26"/>
              </w:rPr>
              <w:t>.03.2025</w:t>
            </w:r>
          </w:p>
        </w:tc>
        <w:tc>
          <w:tcPr>
            <w:tcW w:w="5812" w:type="dxa"/>
            <w:gridSpan w:val="6"/>
          </w:tcPr>
          <w:p w:rsidR="00AF7817" w:rsidRPr="001E5FEB" w:rsidRDefault="00AF7817" w:rsidP="00827739">
            <w:pPr>
              <w:jc w:val="center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 xml:space="preserve">Штаб общественной поддержки </w:t>
            </w:r>
          </w:p>
          <w:p w:rsidR="00AF7817" w:rsidRPr="001E5FEB" w:rsidRDefault="00AF7817" w:rsidP="00827739">
            <w:pPr>
              <w:jc w:val="center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Единой России</w:t>
            </w:r>
          </w:p>
          <w:p w:rsidR="00AF7817" w:rsidRPr="001E5FEB" w:rsidRDefault="00AF7817" w:rsidP="00827739">
            <w:pPr>
              <w:jc w:val="center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г. Красноярск, ул. Ленина, 102</w:t>
            </w:r>
          </w:p>
          <w:p w:rsidR="00AF7817" w:rsidRPr="001E5FEB" w:rsidRDefault="00AF7817" w:rsidP="00827739">
            <w:pPr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275" w:type="dxa"/>
          </w:tcPr>
          <w:p w:rsidR="00AF7817" w:rsidRPr="001E5FEB" w:rsidRDefault="00AF7817" w:rsidP="00FE5503">
            <w:pPr>
              <w:jc w:val="right"/>
              <w:rPr>
                <w:rFonts w:ascii="Arial" w:hAnsi="Arial" w:cs="Arial"/>
                <w:b/>
                <w:szCs w:val="26"/>
              </w:rPr>
            </w:pPr>
            <w:r w:rsidRPr="001E5FEB">
              <w:rPr>
                <w:rFonts w:ascii="Arial" w:hAnsi="Arial" w:cs="Arial"/>
                <w:b/>
                <w:szCs w:val="26"/>
              </w:rPr>
              <w:t>16.</w:t>
            </w:r>
            <w:r w:rsidR="00FE5503">
              <w:rPr>
                <w:rFonts w:ascii="Arial" w:hAnsi="Arial" w:cs="Arial"/>
                <w:b/>
                <w:szCs w:val="26"/>
              </w:rPr>
              <w:t>3</w:t>
            </w:r>
            <w:r w:rsidRPr="001E5FEB">
              <w:rPr>
                <w:rFonts w:ascii="Arial" w:hAnsi="Arial" w:cs="Arial"/>
                <w:b/>
                <w:szCs w:val="26"/>
              </w:rPr>
              <w:t>0</w:t>
            </w:r>
          </w:p>
        </w:tc>
      </w:tr>
      <w:tr w:rsidR="00EE709C" w:rsidRPr="001E5FEB" w:rsidTr="00AF7817">
        <w:trPr>
          <w:gridBefore w:val="1"/>
          <w:wBefore w:w="250" w:type="dxa"/>
        </w:trPr>
        <w:tc>
          <w:tcPr>
            <w:tcW w:w="2476" w:type="dxa"/>
            <w:gridSpan w:val="2"/>
          </w:tcPr>
          <w:p w:rsidR="00EE709C" w:rsidRPr="001E5FEB" w:rsidRDefault="00EE709C" w:rsidP="00827739">
            <w:pPr>
              <w:widowControl w:val="0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3176" w:type="dxa"/>
            <w:gridSpan w:val="3"/>
          </w:tcPr>
          <w:p w:rsidR="00EE709C" w:rsidRPr="001E5FEB" w:rsidRDefault="00EE709C" w:rsidP="00827739">
            <w:pPr>
              <w:widowControl w:val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236" w:type="dxa"/>
          </w:tcPr>
          <w:p w:rsidR="00EE709C" w:rsidRPr="001E5FEB" w:rsidRDefault="00EE709C" w:rsidP="00827739">
            <w:pPr>
              <w:widowControl w:val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138" w:type="dxa"/>
            <w:gridSpan w:val="4"/>
          </w:tcPr>
          <w:p w:rsidR="00EE709C" w:rsidRPr="001E5FEB" w:rsidRDefault="00EE709C" w:rsidP="00827739">
            <w:pPr>
              <w:widowControl w:val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AF7817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AF7817" w:rsidRPr="001E5FEB" w:rsidRDefault="00AF7817" w:rsidP="00AF7817">
            <w:pPr>
              <w:widowControl w:val="0"/>
              <w:rPr>
                <w:rFonts w:ascii="Arial" w:hAnsi="Arial" w:cs="Arial"/>
                <w:b/>
                <w:szCs w:val="26"/>
              </w:rPr>
            </w:pPr>
            <w:r w:rsidRPr="001E5FEB">
              <w:rPr>
                <w:rFonts w:ascii="Arial" w:hAnsi="Arial" w:cs="Arial"/>
                <w:b/>
                <w:szCs w:val="26"/>
              </w:rPr>
              <w:t xml:space="preserve">Васильев </w:t>
            </w:r>
          </w:p>
          <w:p w:rsidR="00AF7817" w:rsidRPr="001E5FEB" w:rsidRDefault="00AF7817" w:rsidP="00AF7817">
            <w:pPr>
              <w:widowControl w:val="0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Егор Евгеньевич</w:t>
            </w:r>
          </w:p>
        </w:tc>
        <w:tc>
          <w:tcPr>
            <w:tcW w:w="384" w:type="dxa"/>
          </w:tcPr>
          <w:p w:rsidR="00AF7817" w:rsidRPr="001E5FEB" w:rsidRDefault="00AF7817" w:rsidP="00AF7817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–</w:t>
            </w:r>
          </w:p>
        </w:tc>
        <w:tc>
          <w:tcPr>
            <w:tcW w:w="6412" w:type="dxa"/>
            <w:gridSpan w:val="5"/>
          </w:tcPr>
          <w:p w:rsidR="00AF7817" w:rsidRPr="001E5FEB" w:rsidRDefault="00AF7817" w:rsidP="00AF7817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председатель комитета по экономике и налоговой политике Законодательного Собрания Красноярского края</w:t>
            </w:r>
          </w:p>
        </w:tc>
      </w:tr>
      <w:tr w:rsidR="00324792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324792" w:rsidRPr="001E5FEB" w:rsidRDefault="00324792" w:rsidP="00AF7817">
            <w:pPr>
              <w:widowControl w:val="0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384" w:type="dxa"/>
          </w:tcPr>
          <w:p w:rsidR="00324792" w:rsidRPr="001E5FEB" w:rsidRDefault="00324792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324792" w:rsidRPr="001E5FEB" w:rsidRDefault="00324792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AF7817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AF7817" w:rsidRPr="001E5FEB" w:rsidRDefault="00AF7817" w:rsidP="00AF7817">
            <w:pPr>
              <w:widowControl w:val="0"/>
              <w:rPr>
                <w:rFonts w:ascii="Arial" w:hAnsi="Arial" w:cs="Arial"/>
                <w:b/>
                <w:szCs w:val="26"/>
              </w:rPr>
            </w:pPr>
            <w:r w:rsidRPr="001E5FEB">
              <w:rPr>
                <w:rFonts w:ascii="Arial" w:hAnsi="Arial" w:cs="Arial"/>
                <w:b/>
                <w:szCs w:val="26"/>
              </w:rPr>
              <w:t xml:space="preserve">Загитова </w:t>
            </w:r>
          </w:p>
          <w:p w:rsidR="00AF7817" w:rsidRPr="001E5FEB" w:rsidRDefault="00AF7817" w:rsidP="00AF7817">
            <w:pPr>
              <w:widowControl w:val="0"/>
              <w:rPr>
                <w:rFonts w:ascii="Arial" w:hAnsi="Arial" w:cs="Arial"/>
                <w:b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Ольга Викторовна</w:t>
            </w:r>
          </w:p>
        </w:tc>
        <w:tc>
          <w:tcPr>
            <w:tcW w:w="384" w:type="dxa"/>
          </w:tcPr>
          <w:p w:rsidR="00AF7817" w:rsidRPr="001E5FEB" w:rsidRDefault="00AF7817" w:rsidP="00AF7817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–</w:t>
            </w:r>
          </w:p>
        </w:tc>
        <w:tc>
          <w:tcPr>
            <w:tcW w:w="6412" w:type="dxa"/>
            <w:gridSpan w:val="5"/>
          </w:tcPr>
          <w:p w:rsidR="00AF7817" w:rsidRPr="001E5FEB" w:rsidRDefault="00AF7817" w:rsidP="00AF7817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Уполномоченный по защите прав предпринимателей в Красноярском крае</w:t>
            </w:r>
          </w:p>
        </w:tc>
      </w:tr>
      <w:tr w:rsidR="00324792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324792" w:rsidRPr="001E5FEB" w:rsidRDefault="00324792" w:rsidP="00AF7817">
            <w:pPr>
              <w:widowControl w:val="0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384" w:type="dxa"/>
          </w:tcPr>
          <w:p w:rsidR="00324792" w:rsidRPr="001E5FEB" w:rsidRDefault="00324792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324792" w:rsidRPr="001E5FEB" w:rsidRDefault="00324792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324792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324792" w:rsidRPr="001E5FEB" w:rsidRDefault="00324792" w:rsidP="00AF7817">
            <w:pPr>
              <w:widowControl w:val="0"/>
              <w:rPr>
                <w:rFonts w:ascii="Arial" w:hAnsi="Arial" w:cs="Arial"/>
                <w:b/>
                <w:szCs w:val="26"/>
              </w:rPr>
            </w:pPr>
            <w:r w:rsidRPr="001E5FEB">
              <w:rPr>
                <w:rFonts w:ascii="Arial" w:hAnsi="Arial" w:cs="Arial"/>
                <w:b/>
                <w:szCs w:val="26"/>
              </w:rPr>
              <w:t>Ларионова</w:t>
            </w:r>
          </w:p>
          <w:p w:rsidR="00324792" w:rsidRPr="001E5FEB" w:rsidRDefault="00324792" w:rsidP="00AF7817">
            <w:pPr>
              <w:widowControl w:val="0"/>
              <w:rPr>
                <w:rFonts w:ascii="Arial" w:hAnsi="Arial" w:cs="Arial"/>
                <w:bCs/>
                <w:szCs w:val="26"/>
              </w:rPr>
            </w:pPr>
            <w:r w:rsidRPr="001E5FEB">
              <w:rPr>
                <w:rFonts w:ascii="Arial" w:hAnsi="Arial" w:cs="Arial"/>
                <w:bCs/>
                <w:szCs w:val="26"/>
              </w:rPr>
              <w:t>Оксана Владимировна</w:t>
            </w:r>
          </w:p>
        </w:tc>
        <w:tc>
          <w:tcPr>
            <w:tcW w:w="384" w:type="dxa"/>
          </w:tcPr>
          <w:p w:rsidR="00324792" w:rsidRPr="001E5FEB" w:rsidRDefault="00324792" w:rsidP="00AF7817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6412" w:type="dxa"/>
            <w:gridSpan w:val="5"/>
          </w:tcPr>
          <w:p w:rsidR="00EE7C2E" w:rsidRPr="00EE7C2E" w:rsidRDefault="00EE7C2E" w:rsidP="00EE7C2E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р</w:t>
            </w:r>
            <w:r w:rsidRPr="00EE7C2E">
              <w:rPr>
                <w:rFonts w:ascii="Arial" w:hAnsi="Arial" w:cs="Arial"/>
                <w:szCs w:val="26"/>
              </w:rPr>
              <w:t>уководител</w:t>
            </w:r>
            <w:r>
              <w:rPr>
                <w:rFonts w:ascii="Arial" w:hAnsi="Arial" w:cs="Arial"/>
                <w:szCs w:val="26"/>
              </w:rPr>
              <w:t>ь</w:t>
            </w:r>
            <w:r w:rsidRPr="00EE7C2E">
              <w:rPr>
                <w:rFonts w:ascii="Arial" w:hAnsi="Arial" w:cs="Arial"/>
                <w:szCs w:val="26"/>
              </w:rPr>
              <w:t xml:space="preserve"> регионального исполкома Общероссийского общественного движения </w:t>
            </w:r>
          </w:p>
          <w:p w:rsidR="00324792" w:rsidRPr="001E5FEB" w:rsidRDefault="00EE7C2E" w:rsidP="00EE7C2E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  <w:r w:rsidRPr="00EE7C2E">
              <w:rPr>
                <w:rFonts w:ascii="Arial" w:hAnsi="Arial" w:cs="Arial"/>
                <w:szCs w:val="26"/>
              </w:rPr>
              <w:t xml:space="preserve">«Народный фронт «За Россию» </w:t>
            </w:r>
            <w:r>
              <w:rPr>
                <w:rFonts w:ascii="Arial" w:hAnsi="Arial" w:cs="Arial"/>
                <w:szCs w:val="26"/>
              </w:rPr>
              <w:br/>
            </w:r>
            <w:r w:rsidRPr="00EE7C2E">
              <w:rPr>
                <w:rFonts w:ascii="Arial" w:hAnsi="Arial" w:cs="Arial"/>
                <w:szCs w:val="26"/>
              </w:rPr>
              <w:t>в Красноярском крае</w:t>
            </w:r>
          </w:p>
        </w:tc>
      </w:tr>
      <w:tr w:rsidR="00E2790C" w:rsidRPr="001E5FEB" w:rsidTr="006C5836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2790C" w:rsidRPr="001E5FEB" w:rsidRDefault="00E2790C" w:rsidP="006C5836">
            <w:pPr>
              <w:widowControl w:val="0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384" w:type="dxa"/>
          </w:tcPr>
          <w:p w:rsidR="00E2790C" w:rsidRPr="001E5FEB" w:rsidRDefault="00E2790C" w:rsidP="006C5836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E2790C" w:rsidRPr="001E5FEB" w:rsidRDefault="00E2790C" w:rsidP="006C5836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2790C" w:rsidRPr="001E5FEB" w:rsidTr="006C5836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2790C" w:rsidRPr="001E5FEB" w:rsidRDefault="00E2790C" w:rsidP="006C5836">
            <w:pPr>
              <w:widowControl w:val="0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384" w:type="dxa"/>
          </w:tcPr>
          <w:p w:rsidR="00E2790C" w:rsidRPr="001E5FEB" w:rsidRDefault="00E2790C" w:rsidP="006C5836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6412" w:type="dxa"/>
            <w:gridSpan w:val="5"/>
          </w:tcPr>
          <w:p w:rsidR="00E2790C" w:rsidRPr="001E5FEB" w:rsidRDefault="00E2790C" w:rsidP="008E2A76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 xml:space="preserve">представитель </w:t>
            </w:r>
            <w:r>
              <w:rPr>
                <w:rFonts w:ascii="Arial" w:hAnsi="Arial" w:cs="Arial"/>
                <w:szCs w:val="26"/>
              </w:rPr>
              <w:t xml:space="preserve">Государственного фонда «Защитники </w:t>
            </w:r>
            <w:r w:rsidR="008E2A76">
              <w:rPr>
                <w:rFonts w:ascii="Arial" w:hAnsi="Arial" w:cs="Arial"/>
                <w:szCs w:val="26"/>
              </w:rPr>
              <w:t>О</w:t>
            </w:r>
            <w:r>
              <w:rPr>
                <w:rFonts w:ascii="Arial" w:hAnsi="Arial" w:cs="Arial"/>
                <w:szCs w:val="26"/>
              </w:rPr>
              <w:t>течества» в Красноярском крае</w:t>
            </w:r>
          </w:p>
        </w:tc>
      </w:tr>
      <w:tr w:rsidR="00324792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324792" w:rsidRPr="001E5FEB" w:rsidRDefault="00324792" w:rsidP="00AF7817">
            <w:pPr>
              <w:widowControl w:val="0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384" w:type="dxa"/>
          </w:tcPr>
          <w:p w:rsidR="00324792" w:rsidRPr="001E5FEB" w:rsidRDefault="00324792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324792" w:rsidRPr="001E5FEB" w:rsidRDefault="00324792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6412" w:type="dxa"/>
            <w:gridSpan w:val="5"/>
          </w:tcPr>
          <w:p w:rsidR="00E70D55" w:rsidRPr="00666B92" w:rsidRDefault="00E70D55" w:rsidP="006C5836">
            <w:pPr>
              <w:rPr>
                <w:rFonts w:ascii="Arial" w:hAnsi="Arial" w:cs="Arial"/>
                <w:szCs w:val="26"/>
              </w:rPr>
            </w:pPr>
            <w:r w:rsidRPr="00666B92">
              <w:rPr>
                <w:rFonts w:ascii="Arial" w:hAnsi="Arial" w:cs="Arial"/>
                <w:szCs w:val="26"/>
              </w:rPr>
              <w:t xml:space="preserve">представитель </w:t>
            </w:r>
            <w:r>
              <w:rPr>
                <w:rFonts w:ascii="Arial" w:hAnsi="Arial" w:cs="Arial"/>
                <w:szCs w:val="26"/>
              </w:rPr>
              <w:t xml:space="preserve">Государственной инспекции труда </w:t>
            </w:r>
            <w:r w:rsidRPr="00666B92">
              <w:rPr>
                <w:rFonts w:ascii="Arial" w:hAnsi="Arial" w:cs="Arial"/>
                <w:szCs w:val="26"/>
              </w:rPr>
              <w:t>в Красноярском крае</w:t>
            </w: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E70D55" w:rsidRPr="001E5FEB" w:rsidRDefault="00E70D55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285C6D" w:rsidRPr="00285C6D" w:rsidRDefault="00285C6D" w:rsidP="00285C6D">
            <w:pPr>
              <w:rPr>
                <w:rFonts w:ascii="Arial" w:hAnsi="Arial" w:cs="Arial"/>
                <w:b/>
                <w:szCs w:val="26"/>
              </w:rPr>
            </w:pPr>
            <w:r w:rsidRPr="00285C6D">
              <w:rPr>
                <w:rFonts w:ascii="Arial" w:hAnsi="Arial" w:cs="Arial"/>
                <w:b/>
                <w:szCs w:val="26"/>
              </w:rPr>
              <w:t>Лапко</w:t>
            </w:r>
          </w:p>
          <w:p w:rsidR="00E70D55" w:rsidRPr="001E5FEB" w:rsidRDefault="00285C6D" w:rsidP="00285C6D">
            <w:pPr>
              <w:widowControl w:val="0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szCs w:val="26"/>
              </w:rPr>
              <w:t>Елена Васильевна</w:t>
            </w: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</w:p>
        </w:tc>
        <w:tc>
          <w:tcPr>
            <w:tcW w:w="6412" w:type="dxa"/>
            <w:gridSpan w:val="5"/>
          </w:tcPr>
          <w:p w:rsidR="00E70D55" w:rsidRPr="001E5FEB" w:rsidRDefault="00285C6D" w:rsidP="00ED6E39">
            <w:pPr>
              <w:widowControl w:val="0"/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Управляющий </w:t>
            </w:r>
            <w:r w:rsidR="00E70D55" w:rsidRPr="00F4511F">
              <w:rPr>
                <w:rFonts w:ascii="Arial" w:hAnsi="Arial" w:cs="Arial"/>
                <w:szCs w:val="26"/>
              </w:rPr>
              <w:t>Отделени</w:t>
            </w:r>
            <w:r>
              <w:rPr>
                <w:rFonts w:ascii="Arial" w:hAnsi="Arial" w:cs="Arial"/>
                <w:szCs w:val="26"/>
              </w:rPr>
              <w:t>ем</w:t>
            </w:r>
            <w:r w:rsidR="00E70D55" w:rsidRPr="00F4511F">
              <w:rPr>
                <w:rFonts w:ascii="Arial" w:hAnsi="Arial" w:cs="Arial"/>
                <w:szCs w:val="26"/>
              </w:rPr>
              <w:t xml:space="preserve"> Фонда пенсионного и социального страхования Российской Федерации по Красноярскому краю</w:t>
            </w: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E70D55" w:rsidRPr="001E5FEB" w:rsidRDefault="00E70D55" w:rsidP="00AF7817">
            <w:pPr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–</w:t>
            </w:r>
          </w:p>
        </w:tc>
        <w:tc>
          <w:tcPr>
            <w:tcW w:w="6412" w:type="dxa"/>
            <w:gridSpan w:val="5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представитель Регионального отделения РСПП Красноярского края «Союза промышленников и предпринимателей Красноярского края» (Регионального объединения работодателей)</w:t>
            </w: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A01927" w:rsidRDefault="00A01927" w:rsidP="00AF7817">
            <w:pPr>
              <w:widowControl w:val="0"/>
              <w:rPr>
                <w:rFonts w:ascii="Arial" w:hAnsi="Arial" w:cs="Arial"/>
                <w:b/>
                <w:szCs w:val="26"/>
              </w:rPr>
            </w:pPr>
            <w:r w:rsidRPr="00A01927">
              <w:rPr>
                <w:rFonts w:ascii="Arial" w:hAnsi="Arial" w:cs="Arial"/>
                <w:b/>
                <w:szCs w:val="26"/>
              </w:rPr>
              <w:t>Петров</w:t>
            </w:r>
          </w:p>
          <w:p w:rsidR="00A01927" w:rsidRPr="001E5FEB" w:rsidRDefault="00A01927" w:rsidP="00AF7817">
            <w:pPr>
              <w:widowControl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Сергей Валерьевич</w:t>
            </w: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–</w:t>
            </w:r>
          </w:p>
        </w:tc>
        <w:tc>
          <w:tcPr>
            <w:tcW w:w="6412" w:type="dxa"/>
            <w:gridSpan w:val="5"/>
          </w:tcPr>
          <w:p w:rsidR="00E70D55" w:rsidRPr="005E008E" w:rsidRDefault="005E008E" w:rsidP="00AF7817">
            <w:pPr>
              <w:widowControl w:val="0"/>
              <w:rPr>
                <w:rFonts w:ascii="Arial" w:hAnsi="Arial" w:cs="Arial"/>
                <w:szCs w:val="26"/>
              </w:rPr>
            </w:pPr>
            <w:r w:rsidRPr="005E008E">
              <w:rPr>
                <w:rFonts w:ascii="Arial" w:hAnsi="Arial" w:cs="Arial"/>
                <w:szCs w:val="26"/>
              </w:rPr>
              <w:t>руководитель</w:t>
            </w:r>
            <w:r w:rsidR="00E70D55" w:rsidRPr="005E008E">
              <w:rPr>
                <w:rFonts w:ascii="Arial" w:hAnsi="Arial" w:cs="Arial"/>
                <w:szCs w:val="26"/>
              </w:rPr>
              <w:t xml:space="preserve"> Регионального отделения «Опора России» по Красноярскому краю</w:t>
            </w: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E70D55" w:rsidRPr="005E008E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A01927" w:rsidRDefault="00A01927" w:rsidP="00AF7817">
            <w:pPr>
              <w:widowControl w:val="0"/>
              <w:rPr>
                <w:rFonts w:ascii="Arial" w:hAnsi="Arial" w:cs="Arial"/>
                <w:b/>
                <w:szCs w:val="26"/>
              </w:rPr>
            </w:pPr>
            <w:r w:rsidRPr="00A01927">
              <w:rPr>
                <w:rFonts w:ascii="Arial" w:hAnsi="Arial" w:cs="Arial"/>
                <w:b/>
                <w:szCs w:val="26"/>
              </w:rPr>
              <w:t>Жеребцов</w:t>
            </w:r>
          </w:p>
          <w:p w:rsidR="00A01927" w:rsidRPr="001E5FEB" w:rsidRDefault="00A01927" w:rsidP="00AF7817">
            <w:pPr>
              <w:widowControl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Антон Андреевич</w:t>
            </w: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6412" w:type="dxa"/>
            <w:gridSpan w:val="5"/>
          </w:tcPr>
          <w:p w:rsidR="00E70D55" w:rsidRPr="005E008E" w:rsidRDefault="005E008E" w:rsidP="005E008E">
            <w:pPr>
              <w:widowControl w:val="0"/>
              <w:rPr>
                <w:rFonts w:ascii="Arial" w:hAnsi="Arial" w:cs="Arial"/>
                <w:sz w:val="20"/>
                <w:szCs w:val="18"/>
              </w:rPr>
            </w:pPr>
            <w:r w:rsidRPr="005E008E">
              <w:rPr>
                <w:rFonts w:ascii="Arial" w:hAnsi="Arial" w:cs="Arial"/>
                <w:szCs w:val="26"/>
              </w:rPr>
              <w:t>руководитель</w:t>
            </w:r>
            <w:r w:rsidR="00E70D55" w:rsidRPr="005E008E">
              <w:rPr>
                <w:rFonts w:ascii="Arial" w:hAnsi="Arial" w:cs="Arial"/>
                <w:szCs w:val="26"/>
              </w:rPr>
              <w:t xml:space="preserve"> Регионального отделения «Деловая Россия» по Красноярскому краю</w:t>
            </w: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412" w:type="dxa"/>
            <w:gridSpan w:val="5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70D55" w:rsidRPr="001E5FEB" w:rsidTr="00666B92">
        <w:trPr>
          <w:gridBefore w:val="1"/>
          <w:gridAfter w:val="1"/>
          <w:wBefore w:w="250" w:type="dxa"/>
          <w:wAfter w:w="637" w:type="dxa"/>
        </w:trPr>
        <w:tc>
          <w:tcPr>
            <w:tcW w:w="2593" w:type="dxa"/>
            <w:gridSpan w:val="3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384" w:type="dxa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Cs w:val="26"/>
              </w:rPr>
            </w:pPr>
          </w:p>
        </w:tc>
        <w:tc>
          <w:tcPr>
            <w:tcW w:w="6412" w:type="dxa"/>
            <w:gridSpan w:val="5"/>
          </w:tcPr>
          <w:p w:rsidR="00E70D55" w:rsidRPr="001E5FEB" w:rsidRDefault="00E70D55" w:rsidP="00AF7817">
            <w:pPr>
              <w:widowControl w:val="0"/>
              <w:rPr>
                <w:rFonts w:ascii="Arial" w:hAnsi="Arial" w:cs="Arial"/>
                <w:szCs w:val="26"/>
              </w:rPr>
            </w:pPr>
            <w:r w:rsidRPr="001E5FEB">
              <w:rPr>
                <w:rFonts w:ascii="Arial" w:hAnsi="Arial" w:cs="Arial"/>
                <w:szCs w:val="26"/>
              </w:rPr>
              <w:t>представитель Центрально-Сибирской торгово-промышленной палаты</w:t>
            </w:r>
          </w:p>
        </w:tc>
      </w:tr>
    </w:tbl>
    <w:p w:rsidR="00EE709C" w:rsidRPr="001E5FEB" w:rsidRDefault="00EE709C" w:rsidP="005D77A4">
      <w:pPr>
        <w:spacing w:after="0" w:line="240" w:lineRule="auto"/>
        <w:ind w:firstLine="708"/>
        <w:jc w:val="both"/>
        <w:rPr>
          <w:rFonts w:ascii="Arial" w:hAnsi="Arial" w:cs="Arial"/>
          <w:szCs w:val="26"/>
        </w:rPr>
      </w:pPr>
    </w:p>
    <w:sectPr w:rsidR="00EE709C" w:rsidRPr="001E5FEB" w:rsidSect="00D115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BD9"/>
    <w:multiLevelType w:val="hybridMultilevel"/>
    <w:tmpl w:val="98BC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4553"/>
    <w:multiLevelType w:val="hybridMultilevel"/>
    <w:tmpl w:val="A11E6E2C"/>
    <w:lvl w:ilvl="0" w:tplc="70F28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DC1FFA"/>
    <w:multiLevelType w:val="multilevel"/>
    <w:tmpl w:val="1AA0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D1971"/>
    <w:rsid w:val="00011665"/>
    <w:rsid w:val="00016132"/>
    <w:rsid w:val="00073AB5"/>
    <w:rsid w:val="00074F54"/>
    <w:rsid w:val="00084002"/>
    <w:rsid w:val="0009736A"/>
    <w:rsid w:val="000A1025"/>
    <w:rsid w:val="000C0EA7"/>
    <w:rsid w:val="000E57A4"/>
    <w:rsid w:val="00124858"/>
    <w:rsid w:val="001762BE"/>
    <w:rsid w:val="00180174"/>
    <w:rsid w:val="0018766D"/>
    <w:rsid w:val="001A5241"/>
    <w:rsid w:val="001C4F46"/>
    <w:rsid w:val="001E00E1"/>
    <w:rsid w:val="001E5BA7"/>
    <w:rsid w:val="001E5FEB"/>
    <w:rsid w:val="00200895"/>
    <w:rsid w:val="0023174F"/>
    <w:rsid w:val="00231801"/>
    <w:rsid w:val="002326AA"/>
    <w:rsid w:val="0024356D"/>
    <w:rsid w:val="00284F9A"/>
    <w:rsid w:val="00285C6D"/>
    <w:rsid w:val="00287B71"/>
    <w:rsid w:val="002E2C65"/>
    <w:rsid w:val="002E32E5"/>
    <w:rsid w:val="002E51C4"/>
    <w:rsid w:val="002E5F5E"/>
    <w:rsid w:val="002F749F"/>
    <w:rsid w:val="00301B85"/>
    <w:rsid w:val="00301CF6"/>
    <w:rsid w:val="00305E11"/>
    <w:rsid w:val="0030691C"/>
    <w:rsid w:val="00307E8B"/>
    <w:rsid w:val="00324792"/>
    <w:rsid w:val="00350288"/>
    <w:rsid w:val="00364EFD"/>
    <w:rsid w:val="00374F00"/>
    <w:rsid w:val="0038524E"/>
    <w:rsid w:val="0039543F"/>
    <w:rsid w:val="003D155E"/>
    <w:rsid w:val="003F20EF"/>
    <w:rsid w:val="00410C70"/>
    <w:rsid w:val="0041280C"/>
    <w:rsid w:val="00421ED8"/>
    <w:rsid w:val="00422084"/>
    <w:rsid w:val="004356A3"/>
    <w:rsid w:val="004417E7"/>
    <w:rsid w:val="00445268"/>
    <w:rsid w:val="0045020C"/>
    <w:rsid w:val="00467ADB"/>
    <w:rsid w:val="004A72BE"/>
    <w:rsid w:val="004B099D"/>
    <w:rsid w:val="004B5D9E"/>
    <w:rsid w:val="004E69B4"/>
    <w:rsid w:val="004E7D8D"/>
    <w:rsid w:val="004F72F6"/>
    <w:rsid w:val="0052157A"/>
    <w:rsid w:val="00534541"/>
    <w:rsid w:val="005375F7"/>
    <w:rsid w:val="005811D6"/>
    <w:rsid w:val="005961AA"/>
    <w:rsid w:val="005B1140"/>
    <w:rsid w:val="005C4D0F"/>
    <w:rsid w:val="005D75B5"/>
    <w:rsid w:val="005D77A4"/>
    <w:rsid w:val="005E008E"/>
    <w:rsid w:val="005E2257"/>
    <w:rsid w:val="005F2DD2"/>
    <w:rsid w:val="006026CF"/>
    <w:rsid w:val="00607628"/>
    <w:rsid w:val="0063452C"/>
    <w:rsid w:val="00646B74"/>
    <w:rsid w:val="00666B92"/>
    <w:rsid w:val="00673D9F"/>
    <w:rsid w:val="006A262C"/>
    <w:rsid w:val="006C1267"/>
    <w:rsid w:val="006D7833"/>
    <w:rsid w:val="006F4195"/>
    <w:rsid w:val="006F4B49"/>
    <w:rsid w:val="00705A56"/>
    <w:rsid w:val="007255DA"/>
    <w:rsid w:val="0073492E"/>
    <w:rsid w:val="00752BD5"/>
    <w:rsid w:val="00763572"/>
    <w:rsid w:val="00776B7A"/>
    <w:rsid w:val="007828A2"/>
    <w:rsid w:val="00785D5D"/>
    <w:rsid w:val="00796286"/>
    <w:rsid w:val="007A79AA"/>
    <w:rsid w:val="007B1997"/>
    <w:rsid w:val="007D3357"/>
    <w:rsid w:val="00805D75"/>
    <w:rsid w:val="00806DA1"/>
    <w:rsid w:val="008115B5"/>
    <w:rsid w:val="00812A64"/>
    <w:rsid w:val="00836AC0"/>
    <w:rsid w:val="00862A57"/>
    <w:rsid w:val="008652AB"/>
    <w:rsid w:val="0087044A"/>
    <w:rsid w:val="008714D4"/>
    <w:rsid w:val="008716BE"/>
    <w:rsid w:val="008831E1"/>
    <w:rsid w:val="00895A00"/>
    <w:rsid w:val="008A0DFA"/>
    <w:rsid w:val="008E2A76"/>
    <w:rsid w:val="008F1568"/>
    <w:rsid w:val="00911A33"/>
    <w:rsid w:val="009132C6"/>
    <w:rsid w:val="009448D4"/>
    <w:rsid w:val="0096533F"/>
    <w:rsid w:val="0098027D"/>
    <w:rsid w:val="00994F62"/>
    <w:rsid w:val="00997DBB"/>
    <w:rsid w:val="00A01927"/>
    <w:rsid w:val="00A15442"/>
    <w:rsid w:val="00A25F46"/>
    <w:rsid w:val="00A34CF8"/>
    <w:rsid w:val="00A64137"/>
    <w:rsid w:val="00AB5F85"/>
    <w:rsid w:val="00AC5567"/>
    <w:rsid w:val="00AD2CAE"/>
    <w:rsid w:val="00AE4E90"/>
    <w:rsid w:val="00AF7817"/>
    <w:rsid w:val="00AF7F96"/>
    <w:rsid w:val="00B16B89"/>
    <w:rsid w:val="00B21056"/>
    <w:rsid w:val="00B223EF"/>
    <w:rsid w:val="00B23122"/>
    <w:rsid w:val="00B41DA6"/>
    <w:rsid w:val="00B43DED"/>
    <w:rsid w:val="00B51DF8"/>
    <w:rsid w:val="00B548B1"/>
    <w:rsid w:val="00B877B6"/>
    <w:rsid w:val="00B92113"/>
    <w:rsid w:val="00BB2F36"/>
    <w:rsid w:val="00BD11E7"/>
    <w:rsid w:val="00BD2D29"/>
    <w:rsid w:val="00BE19A3"/>
    <w:rsid w:val="00BF3F2A"/>
    <w:rsid w:val="00C27B02"/>
    <w:rsid w:val="00C35491"/>
    <w:rsid w:val="00C61ACC"/>
    <w:rsid w:val="00CD106A"/>
    <w:rsid w:val="00CD1971"/>
    <w:rsid w:val="00CD6BC9"/>
    <w:rsid w:val="00CF0AED"/>
    <w:rsid w:val="00CF4134"/>
    <w:rsid w:val="00D04CA0"/>
    <w:rsid w:val="00D1033C"/>
    <w:rsid w:val="00D11558"/>
    <w:rsid w:val="00D15E9F"/>
    <w:rsid w:val="00D27DC0"/>
    <w:rsid w:val="00D36ED7"/>
    <w:rsid w:val="00D770B4"/>
    <w:rsid w:val="00D8304B"/>
    <w:rsid w:val="00DB0F2A"/>
    <w:rsid w:val="00DE5E5F"/>
    <w:rsid w:val="00DF60CF"/>
    <w:rsid w:val="00E12F0F"/>
    <w:rsid w:val="00E2790C"/>
    <w:rsid w:val="00E374ED"/>
    <w:rsid w:val="00E51D45"/>
    <w:rsid w:val="00E70D55"/>
    <w:rsid w:val="00E73B64"/>
    <w:rsid w:val="00E76FD9"/>
    <w:rsid w:val="00EA025F"/>
    <w:rsid w:val="00EB43A9"/>
    <w:rsid w:val="00ED6E39"/>
    <w:rsid w:val="00EE709C"/>
    <w:rsid w:val="00EE7C2E"/>
    <w:rsid w:val="00F155AF"/>
    <w:rsid w:val="00F15FE3"/>
    <w:rsid w:val="00F4511F"/>
    <w:rsid w:val="00F66832"/>
    <w:rsid w:val="00F85D9B"/>
    <w:rsid w:val="00FE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17"/>
    <w:rPr>
      <w:rFonts w:ascii="Times New Roman" w:eastAsia="Calibri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596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D1971"/>
    <w:pPr>
      <w:keepNext/>
      <w:spacing w:after="0" w:line="240" w:lineRule="auto"/>
      <w:jc w:val="center"/>
      <w:outlineLvl w:val="2"/>
    </w:pPr>
    <w:rPr>
      <w:rFonts w:eastAsia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971"/>
    <w:rPr>
      <w:rFonts w:ascii="Times New Roman" w:eastAsia="Times New Roman" w:hAnsi="Times New Roman" w:cs="Times New Roman"/>
      <w:sz w:val="36"/>
      <w:szCs w:val="20"/>
    </w:rPr>
  </w:style>
  <w:style w:type="character" w:styleId="a3">
    <w:name w:val="Hyperlink"/>
    <w:rsid w:val="00CD19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0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6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7962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-paragraph">
    <w:name w:val="description-paragraph"/>
    <w:basedOn w:val="a"/>
    <w:rsid w:val="00805D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entitysearchhint">
    <w:name w:val="entitysearchhint"/>
    <w:basedOn w:val="a0"/>
    <w:rsid w:val="00805D75"/>
  </w:style>
  <w:style w:type="character" w:styleId="a7">
    <w:name w:val="Strong"/>
    <w:basedOn w:val="a0"/>
    <w:uiPriority w:val="22"/>
    <w:qFormat/>
    <w:rsid w:val="00AE4E9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F41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5E61-5D48-4E00-A450-F363B9D8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Tiholaz</cp:lastModifiedBy>
  <cp:revision>2</cp:revision>
  <cp:lastPrinted>2023-06-19T12:54:00Z</cp:lastPrinted>
  <dcterms:created xsi:type="dcterms:W3CDTF">2025-03-12T09:41:00Z</dcterms:created>
  <dcterms:modified xsi:type="dcterms:W3CDTF">2025-03-12T09:41:00Z</dcterms:modified>
</cp:coreProperties>
</file>